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309"/>
        <w:gridCol w:w="3227"/>
      </w:tblGrid>
      <w:tr w:rsidR="00861BF3" w:rsidRPr="00861BF3" w14:paraId="23DC0B11" w14:textId="77777777" w:rsidTr="002F39B6">
        <w:trPr>
          <w:trHeight w:val="416"/>
        </w:trPr>
        <w:tc>
          <w:tcPr>
            <w:tcW w:w="5670" w:type="dxa"/>
          </w:tcPr>
          <w:p w14:paraId="66EDBA5B" w14:textId="77777777" w:rsidR="00AE41A6" w:rsidRPr="00861BF3" w:rsidRDefault="0052129F" w:rsidP="00D92509">
            <w:pPr>
              <w:spacing w:line="240" w:lineRule="auto"/>
              <w:ind w:left="-57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 w:rsidRPr="00861BF3">
              <w:rPr>
                <w:rFonts w:asciiTheme="minorHAnsi" w:hAnsiTheme="minorHAnsi"/>
                <w:noProof/>
                <w:color w:val="000000" w:themeColor="text1"/>
                <w:lang w:val="ru-RU" w:eastAsia="ru-RU"/>
              </w:rPr>
              <w:drawing>
                <wp:inline distT="0" distB="0" distL="0" distR="0" wp14:anchorId="129A4A78" wp14:editId="4427866E">
                  <wp:extent cx="2952000" cy="552683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0" cy="552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" w:type="dxa"/>
            <w:vAlign w:val="center"/>
          </w:tcPr>
          <w:p w14:paraId="491323BA" w14:textId="77777777" w:rsidR="00AE41A6" w:rsidRPr="00861BF3" w:rsidRDefault="00AE41A6" w:rsidP="00AE41A6">
            <w:pPr>
              <w:spacing w:line="240" w:lineRule="auto"/>
              <w:ind w:left="-71"/>
              <w:jc w:val="center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nil"/>
            </w:tcBorders>
            <w:vAlign w:val="center"/>
          </w:tcPr>
          <w:p w14:paraId="7E4E7B45" w14:textId="77777777" w:rsidR="00AE41A6" w:rsidRPr="00861BF3" w:rsidRDefault="00132E64" w:rsidP="006C5B52">
            <w:pPr>
              <w:spacing w:line="240" w:lineRule="auto"/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</w:pPr>
            <w:r w:rsidRPr="00861BF3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 xml:space="preserve">Кафедра </w:t>
            </w:r>
            <w:r w:rsidR="006C5B52" w:rsidRPr="00861BF3">
              <w:rPr>
                <w:rFonts w:asciiTheme="minorHAnsi" w:hAnsiTheme="minorHAnsi"/>
                <w:b/>
                <w:color w:val="000000" w:themeColor="text1"/>
                <w:sz w:val="24"/>
                <w:szCs w:val="24"/>
              </w:rPr>
              <w:t>технологій оздоровлення і спорту</w:t>
            </w:r>
          </w:p>
        </w:tc>
      </w:tr>
      <w:tr w:rsidR="00861BF3" w:rsidRPr="00861BF3" w14:paraId="7C1D57D8" w14:textId="77777777" w:rsidTr="00D525C0">
        <w:trPr>
          <w:trHeight w:val="628"/>
        </w:trPr>
        <w:tc>
          <w:tcPr>
            <w:tcW w:w="10206" w:type="dxa"/>
            <w:gridSpan w:val="3"/>
          </w:tcPr>
          <w:p w14:paraId="4BA14E89" w14:textId="77777777" w:rsidR="00933686" w:rsidRPr="00861BF3" w:rsidRDefault="00933686" w:rsidP="00D00201">
            <w:pPr>
              <w:jc w:val="center"/>
              <w:rPr>
                <w:rFonts w:asciiTheme="minorHAnsi" w:hAnsiTheme="minorHAnsi"/>
                <w:b/>
                <w:color w:val="000000" w:themeColor="text1"/>
                <w:sz w:val="48"/>
                <w:szCs w:val="48"/>
              </w:rPr>
            </w:pPr>
            <w:r w:rsidRPr="00861BF3">
              <w:rPr>
                <w:rFonts w:asciiTheme="minorHAnsi" w:hAnsiTheme="minorHAnsi"/>
                <w:b/>
                <w:color w:val="000000" w:themeColor="text1"/>
                <w:sz w:val="48"/>
                <w:szCs w:val="48"/>
              </w:rPr>
              <w:t>Єдиноборства</w:t>
            </w:r>
          </w:p>
          <w:p w14:paraId="064EC2ED" w14:textId="77777777" w:rsidR="007E3190" w:rsidRPr="00861BF3" w:rsidRDefault="002F39B6" w:rsidP="00D0020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48"/>
                <w:szCs w:val="48"/>
                <w:lang w:val="ru-RU"/>
              </w:rPr>
            </w:pPr>
            <w:r w:rsidRPr="00861BF3">
              <w:rPr>
                <w:rFonts w:asciiTheme="minorHAnsi" w:hAnsiTheme="minorHAnsi" w:cstheme="minorHAnsi"/>
                <w:b/>
                <w:bCs/>
                <w:color w:val="000000" w:themeColor="text1"/>
                <w:sz w:val="48"/>
                <w:szCs w:val="48"/>
              </w:rPr>
              <w:t>(</w:t>
            </w:r>
            <w:r w:rsidR="00921F38" w:rsidRPr="00861BF3">
              <w:rPr>
                <w:rStyle w:val="af3"/>
                <w:rFonts w:asciiTheme="minorHAnsi" w:hAnsiTheme="minorHAnsi" w:cstheme="minorHAnsi"/>
                <w:color w:val="000000" w:themeColor="text1"/>
                <w:sz w:val="48"/>
                <w:szCs w:val="48"/>
              </w:rPr>
              <w:t>таеквон-до</w:t>
            </w:r>
            <w:r w:rsidR="00921F38" w:rsidRPr="00861BF3">
              <w:rPr>
                <w:rStyle w:val="2147"/>
                <w:rFonts w:ascii="Calibri" w:hAnsi="Calibri" w:cs="Calibri"/>
                <w:b/>
                <w:bCs/>
                <w:color w:val="000000" w:themeColor="text1"/>
                <w:sz w:val="48"/>
                <w:szCs w:val="48"/>
              </w:rPr>
              <w:t>, карате, кікбоксинг</w:t>
            </w:r>
            <w:r w:rsidRPr="00861BF3">
              <w:rPr>
                <w:rFonts w:asciiTheme="minorHAnsi" w:hAnsiTheme="minorHAnsi" w:cstheme="minorHAnsi"/>
                <w:b/>
                <w:bCs/>
                <w:color w:val="000000" w:themeColor="text1"/>
                <w:sz w:val="48"/>
                <w:szCs w:val="48"/>
              </w:rPr>
              <w:t>)</w:t>
            </w:r>
          </w:p>
          <w:p w14:paraId="1698B9D2" w14:textId="77777777" w:rsidR="007E3190" w:rsidRPr="00861BF3" w:rsidRDefault="007E3190" w:rsidP="00D00201">
            <w:pPr>
              <w:jc w:val="center"/>
              <w:rPr>
                <w:rFonts w:asciiTheme="minorHAnsi" w:hAnsiTheme="minorHAnsi"/>
                <w:b/>
                <w:color w:val="000000" w:themeColor="text1"/>
                <w:sz w:val="36"/>
                <w:szCs w:val="36"/>
              </w:rPr>
            </w:pPr>
            <w:r w:rsidRPr="00861BF3">
              <w:rPr>
                <w:rFonts w:asciiTheme="minorHAnsi" w:hAnsiTheme="minorHAnsi"/>
                <w:b/>
                <w:color w:val="000000" w:themeColor="text1"/>
                <w:sz w:val="36"/>
                <w:szCs w:val="36"/>
              </w:rPr>
              <w:t>Робоча програма навчальної дисципліни</w:t>
            </w:r>
            <w:r w:rsidR="00D82DA7" w:rsidRPr="00861BF3">
              <w:rPr>
                <w:rFonts w:asciiTheme="minorHAnsi" w:hAnsiTheme="minorHAnsi"/>
                <w:b/>
                <w:color w:val="000000" w:themeColor="text1"/>
                <w:sz w:val="36"/>
                <w:szCs w:val="36"/>
              </w:rPr>
              <w:t xml:space="preserve"> (</w:t>
            </w:r>
            <w:proofErr w:type="spellStart"/>
            <w:r w:rsidR="00D82DA7" w:rsidRPr="00861BF3">
              <w:rPr>
                <w:rFonts w:asciiTheme="minorHAnsi" w:hAnsiTheme="minorHAnsi"/>
                <w:b/>
                <w:color w:val="000000" w:themeColor="text1"/>
                <w:sz w:val="36"/>
                <w:szCs w:val="36"/>
              </w:rPr>
              <w:t>Силабус</w:t>
            </w:r>
            <w:proofErr w:type="spellEnd"/>
            <w:r w:rsidR="00D82DA7" w:rsidRPr="00861BF3">
              <w:rPr>
                <w:rFonts w:asciiTheme="minorHAnsi" w:hAnsiTheme="minorHAnsi"/>
                <w:b/>
                <w:color w:val="000000" w:themeColor="text1"/>
                <w:sz w:val="36"/>
                <w:szCs w:val="36"/>
              </w:rPr>
              <w:t>)</w:t>
            </w:r>
          </w:p>
        </w:tc>
      </w:tr>
    </w:tbl>
    <w:p w14:paraId="0CC00045" w14:textId="77777777" w:rsidR="00AA6B23" w:rsidRPr="00EB6890" w:rsidRDefault="00AA6B23" w:rsidP="00D00201">
      <w:pPr>
        <w:pStyle w:val="1"/>
        <w:numPr>
          <w:ilvl w:val="0"/>
          <w:numId w:val="0"/>
        </w:numPr>
        <w:shd w:val="clear" w:color="auto" w:fill="BFBFBF" w:themeFill="background1" w:themeFillShade="BF"/>
        <w:spacing w:before="360" w:after="0" w:line="240" w:lineRule="auto"/>
        <w:jc w:val="center"/>
        <w:rPr>
          <w:color w:val="000000" w:themeColor="text1"/>
          <w:sz w:val="32"/>
          <w:szCs w:val="32"/>
        </w:rPr>
      </w:pPr>
      <w:r w:rsidRPr="00EB6890">
        <w:rPr>
          <w:color w:val="000000" w:themeColor="text1"/>
          <w:sz w:val="32"/>
          <w:szCs w:val="32"/>
        </w:rPr>
        <w:t>Реквізити навчальної дисципліни</w:t>
      </w:r>
    </w:p>
    <w:tbl>
      <w:tblPr>
        <w:tblStyle w:val="-211"/>
        <w:tblW w:w="10206" w:type="dxa"/>
        <w:tblInd w:w="108" w:type="dxa"/>
        <w:tblLook w:val="04A0" w:firstRow="1" w:lastRow="0" w:firstColumn="1" w:lastColumn="0" w:noHBand="0" w:noVBand="1"/>
      </w:tblPr>
      <w:tblGrid>
        <w:gridCol w:w="2694"/>
        <w:gridCol w:w="7512"/>
      </w:tblGrid>
      <w:tr w:rsidR="00861BF3" w:rsidRPr="00861BF3" w14:paraId="7A4177B1" w14:textId="77777777" w:rsidTr="00D52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CD701DA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Рівень вищої освіти</w:t>
            </w:r>
          </w:p>
        </w:tc>
        <w:tc>
          <w:tcPr>
            <w:tcW w:w="7512" w:type="dxa"/>
          </w:tcPr>
          <w:p w14:paraId="1F6ED72C" w14:textId="77777777" w:rsidR="006774E3" w:rsidRPr="00861BF3" w:rsidRDefault="006774E3" w:rsidP="006774E3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i/>
                <w:color w:val="000000" w:themeColor="text1"/>
                <w:sz w:val="22"/>
                <w:szCs w:val="22"/>
              </w:rPr>
              <w:t>Перший (бакалаврський)</w:t>
            </w:r>
          </w:p>
        </w:tc>
      </w:tr>
      <w:tr w:rsidR="00861BF3" w:rsidRPr="00861BF3" w14:paraId="43527A8B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C99B0CB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Галузь знань</w:t>
            </w:r>
          </w:p>
        </w:tc>
        <w:tc>
          <w:tcPr>
            <w:tcW w:w="7512" w:type="dxa"/>
          </w:tcPr>
          <w:p w14:paraId="6F20405F" w14:textId="77777777" w:rsidR="006774E3" w:rsidRPr="00861BF3" w:rsidRDefault="006774E3" w:rsidP="006774E3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Всі</w:t>
            </w:r>
          </w:p>
        </w:tc>
      </w:tr>
      <w:tr w:rsidR="00861BF3" w:rsidRPr="00861BF3" w14:paraId="73F56113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E33EE0D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Спеціальність</w:t>
            </w:r>
          </w:p>
        </w:tc>
        <w:tc>
          <w:tcPr>
            <w:tcW w:w="7512" w:type="dxa"/>
          </w:tcPr>
          <w:p w14:paraId="39405478" w14:textId="77777777" w:rsidR="006774E3" w:rsidRPr="00861BF3" w:rsidRDefault="006774E3" w:rsidP="006774E3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Всі</w:t>
            </w:r>
          </w:p>
        </w:tc>
      </w:tr>
      <w:tr w:rsidR="00861BF3" w:rsidRPr="00861BF3" w14:paraId="02BBA774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799FBCE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Освітня програма</w:t>
            </w:r>
          </w:p>
        </w:tc>
        <w:tc>
          <w:tcPr>
            <w:tcW w:w="7512" w:type="dxa"/>
          </w:tcPr>
          <w:p w14:paraId="595DE8DF" w14:textId="77777777" w:rsidR="006774E3" w:rsidRPr="00861BF3" w:rsidRDefault="006774E3" w:rsidP="006774E3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Всі</w:t>
            </w:r>
          </w:p>
        </w:tc>
      </w:tr>
      <w:tr w:rsidR="00861BF3" w:rsidRPr="00861BF3" w14:paraId="4C629AEB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413CAF4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Статус дисципліни</w:t>
            </w:r>
          </w:p>
        </w:tc>
        <w:tc>
          <w:tcPr>
            <w:tcW w:w="7512" w:type="dxa"/>
          </w:tcPr>
          <w:p w14:paraId="365DED3A" w14:textId="77777777" w:rsidR="006774E3" w:rsidRPr="00861BF3" w:rsidRDefault="006774E3" w:rsidP="006774E3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Вибіркова</w:t>
            </w:r>
          </w:p>
        </w:tc>
      </w:tr>
      <w:tr w:rsidR="00861BF3" w:rsidRPr="00861BF3" w14:paraId="5D6DDEE4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DDE02D5" w14:textId="77777777" w:rsidR="0016034C" w:rsidRPr="00861BF3" w:rsidRDefault="0016034C" w:rsidP="0016034C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Форма навчання</w:t>
            </w:r>
          </w:p>
        </w:tc>
        <w:tc>
          <w:tcPr>
            <w:tcW w:w="7512" w:type="dxa"/>
          </w:tcPr>
          <w:p w14:paraId="491FA0EF" w14:textId="77777777" w:rsidR="0016034C" w:rsidRPr="00861BF3" w:rsidRDefault="0016034C" w:rsidP="0016034C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Заочна</w:t>
            </w:r>
          </w:p>
        </w:tc>
      </w:tr>
      <w:tr w:rsidR="00861BF3" w:rsidRPr="00861BF3" w14:paraId="6C4197A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B0CCA83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Рік підготовки, семестр</w:t>
            </w:r>
          </w:p>
        </w:tc>
        <w:tc>
          <w:tcPr>
            <w:tcW w:w="7512" w:type="dxa"/>
          </w:tcPr>
          <w:p w14:paraId="14C1DCD5" w14:textId="77777777" w:rsidR="006774E3" w:rsidRPr="00861BF3" w:rsidRDefault="006774E3" w:rsidP="006774E3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2-й курс, осінній / весняний семестр</w:t>
            </w:r>
          </w:p>
        </w:tc>
      </w:tr>
      <w:tr w:rsidR="00861BF3" w:rsidRPr="00861BF3" w14:paraId="126D7C6D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B644F1E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Обсяг дисципліни</w:t>
            </w:r>
          </w:p>
        </w:tc>
        <w:tc>
          <w:tcPr>
            <w:tcW w:w="7512" w:type="dxa"/>
          </w:tcPr>
          <w:p w14:paraId="423BFD34" w14:textId="77777777" w:rsidR="006774E3" w:rsidRPr="00861BF3" w:rsidRDefault="006774E3" w:rsidP="006774E3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i/>
                <w:color w:val="000000" w:themeColor="text1"/>
                <w:sz w:val="22"/>
                <w:szCs w:val="22"/>
              </w:rPr>
              <w:t>2 кредити (60 год)</w:t>
            </w:r>
            <w:r w:rsidRPr="00861BF3"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  <w:t xml:space="preserve"> аудиторні заняття: лекції – 6 годин, практичні –2 години, самостійна робота – 52 години</w:t>
            </w:r>
          </w:p>
        </w:tc>
      </w:tr>
      <w:tr w:rsidR="00861BF3" w:rsidRPr="00861BF3" w14:paraId="644FB969" w14:textId="77777777" w:rsidTr="00CC5E89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D4B0E7C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Семестровий контроль/ контрольні заходи</w:t>
            </w:r>
          </w:p>
        </w:tc>
        <w:tc>
          <w:tcPr>
            <w:tcW w:w="7512" w:type="dxa"/>
          </w:tcPr>
          <w:p w14:paraId="765B6F8F" w14:textId="77777777" w:rsidR="00703C51" w:rsidRDefault="00703C51" w:rsidP="00713D49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 Light"/>
                <w:i/>
                <w:color w:val="000000" w:themeColor="text1"/>
                <w:sz w:val="22"/>
                <w:szCs w:val="22"/>
              </w:rPr>
            </w:pPr>
          </w:p>
          <w:p w14:paraId="137756F5" w14:textId="6B3F4C35" w:rsidR="006774E3" w:rsidRPr="00861BF3" w:rsidRDefault="006774E3" w:rsidP="00713D49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  <w:lang w:val="ru-RU"/>
              </w:rPr>
            </w:pPr>
            <w:r w:rsidRPr="00861BF3">
              <w:rPr>
                <w:rFonts w:asciiTheme="minorHAnsi" w:hAnsiTheme="minorHAnsi" w:cs="Calibri Light"/>
                <w:i/>
                <w:color w:val="000000" w:themeColor="text1"/>
                <w:sz w:val="22"/>
                <w:szCs w:val="22"/>
              </w:rPr>
              <w:t>Залік, дома</w:t>
            </w:r>
            <w:r w:rsidR="00713D49" w:rsidRPr="00861BF3">
              <w:rPr>
                <w:rFonts w:asciiTheme="minorHAnsi" w:hAnsiTheme="minorHAnsi" w:cs="Calibri Light"/>
                <w:i/>
                <w:color w:val="000000" w:themeColor="text1"/>
                <w:sz w:val="22"/>
                <w:szCs w:val="22"/>
                <w:lang w:val="ru-RU"/>
              </w:rPr>
              <w:t>ш</w:t>
            </w:r>
            <w:r w:rsidR="00713D49" w:rsidRPr="00861BF3">
              <w:rPr>
                <w:rFonts w:asciiTheme="minorHAnsi" w:hAnsiTheme="minorHAnsi" w:cs="Calibri Light"/>
                <w:i/>
                <w:color w:val="000000" w:themeColor="text1"/>
                <w:sz w:val="22"/>
                <w:szCs w:val="22"/>
              </w:rPr>
              <w:t>ня контрольна робота</w:t>
            </w:r>
          </w:p>
        </w:tc>
      </w:tr>
      <w:tr w:rsidR="00861BF3" w:rsidRPr="00861BF3" w14:paraId="121B6BD5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188EB20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Розклад занять</w:t>
            </w:r>
          </w:p>
        </w:tc>
        <w:tc>
          <w:tcPr>
            <w:tcW w:w="7512" w:type="dxa"/>
          </w:tcPr>
          <w:p w14:paraId="5CB11FBD" w14:textId="77777777" w:rsidR="006774E3" w:rsidRPr="00861BF3" w:rsidRDefault="006774E3" w:rsidP="006774E3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  <w:lang w:val="en-US"/>
              </w:rPr>
            </w:pPr>
            <w:r w:rsidRPr="00861BF3"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  <w:t>За розкладом факультетів</w:t>
            </w:r>
          </w:p>
        </w:tc>
      </w:tr>
      <w:tr w:rsidR="00861BF3" w:rsidRPr="00861BF3" w14:paraId="64B70F2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1047982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Мова викладання</w:t>
            </w:r>
          </w:p>
        </w:tc>
        <w:tc>
          <w:tcPr>
            <w:tcW w:w="7512" w:type="dxa"/>
          </w:tcPr>
          <w:p w14:paraId="63B653BB" w14:textId="77777777" w:rsidR="006774E3" w:rsidRPr="00861BF3" w:rsidRDefault="006774E3" w:rsidP="006774E3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i/>
                <w:color w:val="000000" w:themeColor="text1"/>
                <w:sz w:val="22"/>
                <w:szCs w:val="22"/>
              </w:rPr>
              <w:t>Українська</w:t>
            </w:r>
          </w:p>
        </w:tc>
      </w:tr>
      <w:tr w:rsidR="00861BF3" w:rsidRPr="00861BF3" w14:paraId="2F98B9AD" w14:textId="77777777" w:rsidTr="00701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DCD9D1E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Інформація про </w:t>
            </w:r>
            <w:r w:rsidRPr="00861BF3">
              <w:rPr>
                <w:rFonts w:asciiTheme="minorHAnsi" w:hAnsiTheme="minorHAnsi" w:cs="Calibri"/>
                <w:b w:val="0"/>
                <w:bCs w:val="0"/>
                <w:color w:val="000000" w:themeColor="text1"/>
                <w:sz w:val="22"/>
                <w:szCs w:val="22"/>
              </w:rPr>
              <w:br/>
              <w:t>керівника курсу / викладачів</w:t>
            </w:r>
          </w:p>
        </w:tc>
        <w:tc>
          <w:tcPr>
            <w:tcW w:w="7512" w:type="dxa"/>
          </w:tcPr>
          <w:p w14:paraId="49FF8933" w14:textId="77777777" w:rsidR="00703C51" w:rsidRDefault="00703C51" w:rsidP="0070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</w:rPr>
            </w:pPr>
          </w:p>
          <w:p w14:paraId="19A0242E" w14:textId="11B0E2F5" w:rsidR="006774E3" w:rsidRPr="00703C51" w:rsidRDefault="004C0CE6" w:rsidP="00703C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</w:rPr>
            </w:pPr>
            <w:r w:rsidRPr="00861BF3">
              <w:rPr>
                <w:rFonts w:asciiTheme="minorHAnsi" w:hAnsiTheme="minorHAnsi"/>
                <w:color w:val="000000" w:themeColor="text1"/>
                <w:sz w:val="22"/>
              </w:rPr>
              <w:t>http://ktos-fbmi.kpi.ua/article/spivrobitnyky</w:t>
            </w:r>
          </w:p>
        </w:tc>
      </w:tr>
      <w:tr w:rsidR="00861BF3" w:rsidRPr="00861BF3" w14:paraId="07E67D0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117E7D5" w14:textId="77777777" w:rsidR="006774E3" w:rsidRPr="00861BF3" w:rsidRDefault="006774E3" w:rsidP="006774E3">
            <w:pPr>
              <w:spacing w:before="20" w:after="20" w:line="240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/>
                <w:b w:val="0"/>
                <w:bCs w:val="0"/>
                <w:color w:val="000000" w:themeColor="text1"/>
                <w:sz w:val="22"/>
                <w:szCs w:val="22"/>
              </w:rPr>
              <w:t>Розміщення курсу</w:t>
            </w:r>
          </w:p>
        </w:tc>
        <w:tc>
          <w:tcPr>
            <w:tcW w:w="7512" w:type="dxa"/>
          </w:tcPr>
          <w:p w14:paraId="5D25A2E1" w14:textId="0E328219" w:rsidR="006774E3" w:rsidRPr="00861BF3" w:rsidRDefault="006774E3" w:rsidP="006774E3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861BF3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703C51" w:rsidRPr="008C3923"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  <w:t>https://do.ipo.kpi.ua/course/view.php?id=5943</w:t>
            </w:r>
          </w:p>
        </w:tc>
      </w:tr>
    </w:tbl>
    <w:p w14:paraId="3057A04E" w14:textId="77777777" w:rsidR="004A6336" w:rsidRPr="00EB6890" w:rsidRDefault="00AA6B23" w:rsidP="00D00201">
      <w:pPr>
        <w:pStyle w:val="1"/>
        <w:numPr>
          <w:ilvl w:val="0"/>
          <w:numId w:val="0"/>
        </w:numPr>
        <w:shd w:val="clear" w:color="auto" w:fill="BFBFBF" w:themeFill="background1" w:themeFillShade="BF"/>
        <w:spacing w:before="360" w:line="240" w:lineRule="auto"/>
        <w:jc w:val="center"/>
        <w:rPr>
          <w:color w:val="000000" w:themeColor="text1"/>
          <w:sz w:val="32"/>
          <w:szCs w:val="32"/>
        </w:rPr>
      </w:pPr>
      <w:r w:rsidRPr="00EB6890">
        <w:rPr>
          <w:color w:val="000000" w:themeColor="text1"/>
          <w:sz w:val="32"/>
          <w:szCs w:val="32"/>
        </w:rPr>
        <w:t>Програма навчальної дисципліни</w:t>
      </w:r>
    </w:p>
    <w:p w14:paraId="2CADA89A" w14:textId="77777777" w:rsidR="004A6336" w:rsidRPr="00A228CD" w:rsidRDefault="004D1575" w:rsidP="006F5C29">
      <w:pPr>
        <w:pStyle w:val="1"/>
        <w:rPr>
          <w:color w:val="000000" w:themeColor="text1"/>
          <w:sz w:val="28"/>
          <w:szCs w:val="28"/>
        </w:rPr>
      </w:pPr>
      <w:r w:rsidRPr="00A228CD">
        <w:rPr>
          <w:color w:val="000000" w:themeColor="text1"/>
          <w:sz w:val="28"/>
          <w:szCs w:val="28"/>
        </w:rPr>
        <w:t>Опис</w:t>
      </w:r>
      <w:r w:rsidR="004A6336" w:rsidRPr="00A228CD">
        <w:rPr>
          <w:color w:val="000000" w:themeColor="text1"/>
          <w:sz w:val="28"/>
          <w:szCs w:val="28"/>
        </w:rPr>
        <w:t xml:space="preserve"> </w:t>
      </w:r>
      <w:r w:rsidR="00AA6B23" w:rsidRPr="00A228CD">
        <w:rPr>
          <w:color w:val="000000" w:themeColor="text1"/>
          <w:sz w:val="28"/>
          <w:szCs w:val="28"/>
        </w:rPr>
        <w:t xml:space="preserve">навчальної </w:t>
      </w:r>
      <w:r w:rsidR="004A6336" w:rsidRPr="00A228CD">
        <w:rPr>
          <w:color w:val="000000" w:themeColor="text1"/>
          <w:sz w:val="28"/>
          <w:szCs w:val="28"/>
        </w:rPr>
        <w:t>дисципліни</w:t>
      </w:r>
      <w:r w:rsidR="006F5C29" w:rsidRPr="00A228CD">
        <w:rPr>
          <w:color w:val="000000" w:themeColor="text1"/>
          <w:sz w:val="28"/>
          <w:szCs w:val="28"/>
        </w:rPr>
        <w:t>, її мета, предмет вивчання та результати навчання</w:t>
      </w:r>
    </w:p>
    <w:p w14:paraId="1D29F4BD" w14:textId="77777777" w:rsidR="00B86B11" w:rsidRPr="00861BF3" w:rsidRDefault="00B86B11" w:rsidP="00703C51">
      <w:pPr>
        <w:pStyle w:val="Default"/>
        <w:ind w:firstLine="709"/>
        <w:jc w:val="both"/>
        <w:rPr>
          <w:rFonts w:asciiTheme="minorHAnsi" w:hAnsiTheme="minorHAnsi" w:cstheme="minorHAnsi"/>
          <w:color w:val="000000" w:themeColor="text1"/>
          <w:lang w:val="uk-UA"/>
        </w:rPr>
      </w:pPr>
      <w:r w:rsidRPr="00861BF3">
        <w:rPr>
          <w:rFonts w:asciiTheme="minorHAnsi" w:hAnsiTheme="minorHAnsi" w:cstheme="minorHAnsi"/>
          <w:color w:val="000000" w:themeColor="text1"/>
          <w:lang w:val="uk-UA"/>
        </w:rPr>
        <w:t>Основною метою навчальної дисципліни «</w:t>
      </w:r>
      <w:r w:rsidR="00933686" w:rsidRPr="00861BF3">
        <w:rPr>
          <w:rFonts w:asciiTheme="minorHAnsi" w:hAnsiTheme="minorHAnsi" w:cstheme="minorHAnsi"/>
          <w:color w:val="000000" w:themeColor="text1"/>
          <w:lang w:val="uk-UA"/>
        </w:rPr>
        <w:t>Єдиноборства</w:t>
      </w:r>
      <w:r w:rsidR="00681EBD" w:rsidRPr="00861BF3">
        <w:rPr>
          <w:rFonts w:asciiTheme="minorHAnsi" w:hAnsiTheme="minorHAnsi" w:cstheme="minorHAnsi"/>
          <w:color w:val="000000" w:themeColor="text1"/>
          <w:lang w:val="uk-UA"/>
        </w:rPr>
        <w:t xml:space="preserve"> (</w:t>
      </w:r>
      <w:r w:rsidR="00921F38" w:rsidRPr="00861BF3">
        <w:rPr>
          <w:rStyle w:val="af3"/>
          <w:rFonts w:asciiTheme="minorHAnsi" w:hAnsiTheme="minorHAnsi" w:cstheme="minorHAnsi"/>
          <w:color w:val="000000" w:themeColor="text1"/>
          <w:lang w:val="uk-UA"/>
        </w:rPr>
        <w:t>таеквон-до</w:t>
      </w:r>
      <w:r w:rsidR="00921F38" w:rsidRPr="00861BF3">
        <w:rPr>
          <w:rStyle w:val="2147"/>
          <w:rFonts w:ascii="Calibri" w:hAnsi="Calibri" w:cs="Calibri"/>
          <w:b/>
          <w:bCs/>
          <w:color w:val="000000" w:themeColor="text1"/>
          <w:lang w:val="uk-UA"/>
        </w:rPr>
        <w:t>, карате, кікбоксинг</w:t>
      </w:r>
      <w:r w:rsidR="00681EBD" w:rsidRPr="00861BF3">
        <w:rPr>
          <w:rFonts w:asciiTheme="minorHAnsi" w:hAnsiTheme="minorHAnsi" w:cstheme="minorHAnsi"/>
          <w:color w:val="000000" w:themeColor="text1"/>
          <w:lang w:val="uk-UA"/>
        </w:rPr>
        <w:t>)</w:t>
      </w: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» є формування у </w:t>
      </w:r>
      <w:r w:rsidR="00086B18" w:rsidRPr="00861BF3">
        <w:rPr>
          <w:rFonts w:asciiTheme="minorHAnsi" w:hAnsiTheme="minorHAnsi" w:cstheme="minorHAnsi"/>
          <w:color w:val="000000" w:themeColor="text1"/>
          <w:lang w:val="uk-UA"/>
        </w:rPr>
        <w:t>здобувачів вищої освіти</w:t>
      </w:r>
      <w:r w:rsidR="00086B18" w:rsidRPr="00861BF3">
        <w:rPr>
          <w:color w:val="000000" w:themeColor="text1"/>
          <w:spacing w:val="1"/>
          <w:lang w:val="uk-UA"/>
        </w:rPr>
        <w:t xml:space="preserve"> </w:t>
      </w: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 здатності</w:t>
      </w:r>
      <w:r w:rsidRPr="00861BF3">
        <w:rPr>
          <w:rFonts w:asciiTheme="minorHAnsi" w:eastAsia="Times New Roman" w:hAnsiTheme="minorHAnsi" w:cstheme="minorHAnsi"/>
          <w:color w:val="000000" w:themeColor="text1"/>
          <w:lang w:val="uk-UA"/>
        </w:rPr>
        <w:t xml:space="preserve"> </w:t>
      </w: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підтримувати на достатньому рівні стан фізичного здоров’я, фізичної та розумової працездатності; розвивати основні </w:t>
      </w:r>
      <w:proofErr w:type="spellStart"/>
      <w:r w:rsidRPr="00861BF3">
        <w:rPr>
          <w:rFonts w:asciiTheme="minorHAnsi" w:hAnsiTheme="minorHAnsi" w:cstheme="minorHAnsi"/>
          <w:color w:val="000000" w:themeColor="text1"/>
          <w:lang w:val="uk-UA"/>
        </w:rPr>
        <w:t>життєво</w:t>
      </w:r>
      <w:proofErr w:type="spellEnd"/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 необхідні </w:t>
      </w:r>
      <w:proofErr w:type="spellStart"/>
      <w:r w:rsidRPr="00861BF3">
        <w:rPr>
          <w:rFonts w:asciiTheme="minorHAnsi" w:hAnsiTheme="minorHAnsi" w:cstheme="minorHAnsi"/>
          <w:color w:val="000000" w:themeColor="text1"/>
          <w:lang w:val="uk-UA"/>
        </w:rPr>
        <w:t>професійно</w:t>
      </w:r>
      <w:proofErr w:type="spellEnd"/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-прикладні рухові навички; формувати мотивацію до занять </w:t>
      </w:r>
      <w:r w:rsidR="00457BB1" w:rsidRPr="00861BF3">
        <w:rPr>
          <w:rFonts w:asciiTheme="minorHAnsi" w:hAnsiTheme="minorHAnsi" w:cstheme="minorHAnsi"/>
          <w:color w:val="000000" w:themeColor="text1"/>
          <w:lang w:val="uk-UA"/>
        </w:rPr>
        <w:t>руховою активністю та спортом</w:t>
      </w: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 як складової здорового способу життя;</w:t>
      </w:r>
    </w:p>
    <w:p w14:paraId="6D9EB380" w14:textId="77777777" w:rsidR="00B86B11" w:rsidRPr="00861BF3" w:rsidRDefault="00681EBD" w:rsidP="00703C51">
      <w:pPr>
        <w:pStyle w:val="Default"/>
        <w:ind w:firstLine="709"/>
        <w:jc w:val="both"/>
        <w:rPr>
          <w:rFonts w:asciiTheme="minorHAnsi" w:hAnsiTheme="minorHAnsi" w:cstheme="minorHAnsi"/>
          <w:color w:val="000000" w:themeColor="text1"/>
          <w:lang w:val="uk-UA"/>
        </w:rPr>
      </w:pP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Дисципліна </w:t>
      </w:r>
      <w:r w:rsidR="00933686" w:rsidRPr="00861BF3">
        <w:rPr>
          <w:rFonts w:asciiTheme="minorHAnsi" w:hAnsiTheme="minorHAnsi" w:cstheme="minorHAnsi"/>
          <w:color w:val="000000" w:themeColor="text1"/>
          <w:lang w:val="uk-UA"/>
        </w:rPr>
        <w:t>«Єдиноборства (</w:t>
      </w:r>
      <w:r w:rsidR="00921F38" w:rsidRPr="00861BF3">
        <w:rPr>
          <w:rStyle w:val="af3"/>
          <w:rFonts w:asciiTheme="minorHAnsi" w:hAnsiTheme="minorHAnsi" w:cstheme="minorHAnsi"/>
          <w:color w:val="000000" w:themeColor="text1"/>
          <w:lang w:val="uk-UA"/>
        </w:rPr>
        <w:t>таеквон-до</w:t>
      </w:r>
      <w:r w:rsidR="00921F38" w:rsidRPr="00861BF3">
        <w:rPr>
          <w:rStyle w:val="2147"/>
          <w:rFonts w:ascii="Calibri" w:hAnsi="Calibri" w:cs="Calibri"/>
          <w:b/>
          <w:bCs/>
          <w:color w:val="000000" w:themeColor="text1"/>
          <w:lang w:val="uk-UA"/>
        </w:rPr>
        <w:t>, карате, кікбоксинг</w:t>
      </w:r>
      <w:r w:rsidR="00933686" w:rsidRPr="00861BF3">
        <w:rPr>
          <w:rFonts w:asciiTheme="minorHAnsi" w:hAnsiTheme="minorHAnsi" w:cstheme="minorHAnsi"/>
          <w:color w:val="000000" w:themeColor="text1"/>
          <w:lang w:val="uk-UA"/>
        </w:rPr>
        <w:t>)»</w:t>
      </w:r>
      <w:r w:rsidR="00FB2739" w:rsidRPr="00861BF3">
        <w:rPr>
          <w:rFonts w:asciiTheme="minorHAnsi" w:hAnsiTheme="minorHAnsi" w:cstheme="minorHAnsi"/>
          <w:color w:val="000000" w:themeColor="text1"/>
          <w:lang w:val="uk-UA"/>
        </w:rPr>
        <w:t xml:space="preserve"> </w:t>
      </w:r>
      <w:r w:rsidR="00B86B11" w:rsidRPr="00861BF3">
        <w:rPr>
          <w:rFonts w:asciiTheme="minorHAnsi" w:hAnsiTheme="minorHAnsi" w:cstheme="minorHAnsi"/>
          <w:color w:val="000000" w:themeColor="text1"/>
          <w:lang w:val="uk-UA"/>
        </w:rPr>
        <w:t xml:space="preserve"> має міждисциплінарний характер. Вона інтегрує, відповідно до свого предмету, знання з медико-біологічних, психолого-педагогічних та інших наук, які сприяють підвищенню рівня фізичного розвитку, функціональному удосконаленню систем організму, набуттю основних життєво важливих рухових навичок, вмінь для подальшої професійної діяльності.</w:t>
      </w:r>
    </w:p>
    <w:p w14:paraId="7C592238" w14:textId="77777777" w:rsidR="003F3414" w:rsidRPr="00861BF3" w:rsidRDefault="00B86B11" w:rsidP="00703C51">
      <w:pPr>
        <w:tabs>
          <w:tab w:val="left" w:pos="284"/>
        </w:tabs>
        <w:spacing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В результаті вивчення навчальної дисципліни </w:t>
      </w:r>
      <w:r w:rsidR="00933686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«Єдиноборства (</w:t>
      </w:r>
      <w:r w:rsidR="00921F38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таеквон-до</w:t>
      </w:r>
      <w:r w:rsidR="00921F38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</w:t>
      </w:r>
      <w:r w:rsidR="00933686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)»</w:t>
      </w:r>
      <w:r w:rsidR="001433AF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86B18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здобувачі вищої освіти</w:t>
      </w:r>
      <w:r w:rsidR="00086B18" w:rsidRPr="00861BF3">
        <w:rPr>
          <w:color w:val="000000" w:themeColor="text1"/>
          <w:spacing w:val="1"/>
        </w:rPr>
        <w:t xml:space="preserve"> </w:t>
      </w:r>
      <w:r w:rsidR="00086B18" w:rsidRPr="00861BF3">
        <w:rPr>
          <w:rFonts w:asciiTheme="minorHAnsi" w:hAnsiTheme="minorHAnsi" w:cstheme="minorHAnsi"/>
          <w:color w:val="000000" w:themeColor="text1"/>
        </w:rPr>
        <w:t xml:space="preserve"> </w:t>
      </w:r>
      <w:r w:rsidR="001433AF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зможуть:</w:t>
      </w:r>
    </w:p>
    <w:p w14:paraId="0282ADC4" w14:textId="77777777" w:rsidR="00B86B11" w:rsidRPr="00861BF3" w:rsidRDefault="001433AF" w:rsidP="00703C51">
      <w:pPr>
        <w:pStyle w:val="Default"/>
        <w:numPr>
          <w:ilvl w:val="0"/>
          <w:numId w:val="13"/>
        </w:numPr>
        <w:ind w:left="0" w:firstLine="709"/>
        <w:jc w:val="both"/>
        <w:rPr>
          <w:rFonts w:asciiTheme="minorHAnsi" w:hAnsiTheme="minorHAnsi" w:cstheme="minorHAnsi"/>
          <w:color w:val="000000" w:themeColor="text1"/>
          <w:lang w:val="uk-UA"/>
        </w:rPr>
      </w:pP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використовувати засоби </w:t>
      </w:r>
      <w:r w:rsidR="00921F38" w:rsidRPr="00861BF3">
        <w:rPr>
          <w:rStyle w:val="af3"/>
          <w:rFonts w:asciiTheme="minorHAnsi" w:hAnsiTheme="minorHAnsi" w:cstheme="minorHAnsi"/>
          <w:color w:val="000000" w:themeColor="text1"/>
          <w:lang w:val="uk-UA"/>
        </w:rPr>
        <w:t>таеквон-до</w:t>
      </w:r>
      <w:r w:rsidR="00921F38" w:rsidRPr="00861BF3">
        <w:rPr>
          <w:rStyle w:val="2147"/>
          <w:rFonts w:ascii="Calibri" w:hAnsi="Calibri" w:cs="Calibri"/>
          <w:b/>
          <w:bCs/>
          <w:color w:val="000000" w:themeColor="text1"/>
          <w:lang w:val="uk-UA"/>
        </w:rPr>
        <w:t>, карате, кікбоксингу</w:t>
      </w: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 </w:t>
      </w:r>
      <w:r w:rsidR="00BB0099" w:rsidRPr="00861BF3">
        <w:rPr>
          <w:rFonts w:asciiTheme="minorHAnsi" w:hAnsiTheme="minorHAnsi" w:cstheme="minorHAnsi"/>
          <w:color w:val="000000" w:themeColor="text1"/>
          <w:lang w:val="uk-UA"/>
        </w:rPr>
        <w:t>з метою</w:t>
      </w:r>
      <w:r w:rsidR="00B86B11" w:rsidRPr="00861BF3">
        <w:rPr>
          <w:rFonts w:asciiTheme="minorHAnsi" w:hAnsiTheme="minorHAnsi" w:cstheme="minorHAnsi"/>
          <w:color w:val="000000" w:themeColor="text1"/>
          <w:lang w:val="uk-UA"/>
        </w:rPr>
        <w:t xml:space="preserve"> підвищення фізичної та розумової працездатності, </w:t>
      </w:r>
      <w:r w:rsidR="00232F1A" w:rsidRPr="00861BF3">
        <w:rPr>
          <w:rFonts w:asciiTheme="minorHAnsi" w:hAnsiTheme="minorHAnsi" w:cstheme="minorHAnsi"/>
          <w:color w:val="000000" w:themeColor="text1"/>
          <w:lang w:val="uk-UA"/>
        </w:rPr>
        <w:t xml:space="preserve">самозахисту, </w:t>
      </w:r>
      <w:r w:rsidR="00B86B11" w:rsidRPr="00861BF3">
        <w:rPr>
          <w:rFonts w:asciiTheme="minorHAnsi" w:hAnsiTheme="minorHAnsi" w:cstheme="minorHAnsi"/>
          <w:color w:val="000000" w:themeColor="text1"/>
          <w:lang w:val="uk-UA"/>
        </w:rPr>
        <w:t>розвитку фізичних якостей, відновлення та збереження здоров`я;</w:t>
      </w:r>
    </w:p>
    <w:p w14:paraId="6A50EF93" w14:textId="77777777" w:rsidR="00B86B11" w:rsidRPr="00861BF3" w:rsidRDefault="00B86B11" w:rsidP="00703C51">
      <w:pPr>
        <w:pStyle w:val="Default"/>
        <w:numPr>
          <w:ilvl w:val="0"/>
          <w:numId w:val="13"/>
        </w:numPr>
        <w:ind w:left="0" w:firstLine="709"/>
        <w:jc w:val="both"/>
        <w:rPr>
          <w:rFonts w:asciiTheme="minorHAnsi" w:hAnsiTheme="minorHAnsi" w:cstheme="minorHAnsi"/>
          <w:color w:val="000000" w:themeColor="text1"/>
          <w:lang w:val="uk-UA"/>
        </w:rPr>
      </w:pPr>
      <w:r w:rsidRPr="00861BF3">
        <w:rPr>
          <w:rFonts w:asciiTheme="minorHAnsi" w:hAnsiTheme="minorHAnsi" w:cstheme="minorHAnsi"/>
          <w:color w:val="000000" w:themeColor="text1"/>
          <w:lang w:val="uk-UA"/>
        </w:rPr>
        <w:t>здійснювати контроль та самоконтроль за функціональним станом організму;</w:t>
      </w:r>
    </w:p>
    <w:p w14:paraId="3E03BD29" w14:textId="77777777" w:rsidR="00B86B11" w:rsidRPr="00861BF3" w:rsidRDefault="00B86B11" w:rsidP="00703C51">
      <w:pPr>
        <w:pStyle w:val="Default"/>
        <w:numPr>
          <w:ilvl w:val="0"/>
          <w:numId w:val="13"/>
        </w:numPr>
        <w:spacing w:after="100" w:afterAutospacing="1"/>
        <w:ind w:left="0" w:firstLine="709"/>
        <w:jc w:val="both"/>
        <w:rPr>
          <w:rFonts w:asciiTheme="minorHAnsi" w:hAnsiTheme="minorHAnsi" w:cstheme="minorHAnsi"/>
          <w:color w:val="000000" w:themeColor="text1"/>
          <w:lang w:val="uk-UA"/>
        </w:rPr>
      </w:pPr>
      <w:r w:rsidRPr="00861BF3">
        <w:rPr>
          <w:rFonts w:asciiTheme="minorHAnsi" w:hAnsiTheme="minorHAnsi" w:cstheme="minorHAnsi"/>
          <w:color w:val="000000" w:themeColor="text1"/>
          <w:lang w:val="uk-UA"/>
        </w:rPr>
        <w:lastRenderedPageBreak/>
        <w:t>забезпечувати збереження і зміцнення стану індив</w:t>
      </w:r>
      <w:r w:rsidR="00BB0099" w:rsidRPr="00861BF3">
        <w:rPr>
          <w:rFonts w:asciiTheme="minorHAnsi" w:hAnsiTheme="minorHAnsi" w:cstheme="minorHAnsi"/>
          <w:color w:val="000000" w:themeColor="text1"/>
          <w:lang w:val="uk-UA"/>
        </w:rPr>
        <w:t xml:space="preserve">ідуального здоров`я </w:t>
      </w:r>
      <w:r w:rsidR="000B10F2" w:rsidRPr="00861BF3">
        <w:rPr>
          <w:rFonts w:asciiTheme="minorHAnsi" w:hAnsiTheme="minorHAnsi" w:cstheme="minorHAnsi"/>
          <w:color w:val="000000" w:themeColor="text1"/>
          <w:lang w:val="uk-UA"/>
        </w:rPr>
        <w:t>з метою підтримки належного рів</w:t>
      </w:r>
      <w:r w:rsidR="00BB0099" w:rsidRPr="00861BF3">
        <w:rPr>
          <w:rFonts w:asciiTheme="minorHAnsi" w:hAnsiTheme="minorHAnsi" w:cstheme="minorHAnsi"/>
          <w:color w:val="000000" w:themeColor="text1"/>
          <w:lang w:val="uk-UA"/>
        </w:rPr>
        <w:t>ня</w:t>
      </w:r>
      <w:r w:rsidRPr="00861BF3">
        <w:rPr>
          <w:rFonts w:asciiTheme="minorHAnsi" w:hAnsiTheme="minorHAnsi" w:cstheme="minorHAnsi"/>
          <w:color w:val="000000" w:themeColor="text1"/>
          <w:lang w:val="uk-UA"/>
        </w:rPr>
        <w:t xml:space="preserve"> фізичного стану.</w:t>
      </w:r>
    </w:p>
    <w:p w14:paraId="307CA7CF" w14:textId="77777777" w:rsidR="00420C22" w:rsidRPr="00A228CD" w:rsidRDefault="00420C22" w:rsidP="00D00201">
      <w:pPr>
        <w:pStyle w:val="1"/>
        <w:spacing w:after="100" w:afterAutospacing="1" w:line="240" w:lineRule="auto"/>
        <w:rPr>
          <w:rFonts w:cstheme="minorHAnsi"/>
          <w:color w:val="000000" w:themeColor="text1"/>
          <w:sz w:val="28"/>
          <w:szCs w:val="28"/>
        </w:rPr>
      </w:pPr>
      <w:r w:rsidRPr="00A228CD">
        <w:rPr>
          <w:rFonts w:cstheme="minorHAnsi"/>
          <w:color w:val="000000" w:themeColor="text1"/>
          <w:sz w:val="28"/>
          <w:szCs w:val="28"/>
        </w:rPr>
        <w:t>Пререквізити та постреквізити дисципліни (місце в структурно-логічній схемі навчання за відповідною освітньою програмою)</w:t>
      </w:r>
    </w:p>
    <w:p w14:paraId="393E88D7" w14:textId="77777777" w:rsidR="00420C22" w:rsidRPr="00861BF3" w:rsidRDefault="00420C22" w:rsidP="00703C51">
      <w:pPr>
        <w:spacing w:after="360"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ru-RU"/>
        </w:rPr>
      </w:pP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Дисципліна </w:t>
      </w:r>
      <w:r w:rsidR="00933686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«Єдиноборства (</w:t>
      </w:r>
      <w:r w:rsidR="00921F38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таеквон-до</w:t>
      </w:r>
      <w:r w:rsidR="00921F38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</w:t>
      </w:r>
      <w:r w:rsidR="00933686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)»</w:t>
      </w: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відноситься до циклу дисциплін загальної підготовки, вона є </w:t>
      </w:r>
      <w:r w:rsidR="00AC1CB1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вибірковим</w:t>
      </w: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компонентом Освітньої програми. Для успішного засвоєння дисципліни </w:t>
      </w:r>
      <w:r w:rsidR="00086B18"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здобувачам вищої освіти</w:t>
      </w:r>
      <w:r w:rsidR="00086B18" w:rsidRPr="00861BF3">
        <w:rPr>
          <w:color w:val="000000" w:themeColor="text1"/>
          <w:spacing w:val="1"/>
        </w:rPr>
        <w:t xml:space="preserve"> </w:t>
      </w:r>
      <w:r w:rsidR="00086B18" w:rsidRPr="00861BF3">
        <w:rPr>
          <w:rFonts w:asciiTheme="minorHAnsi" w:hAnsiTheme="minorHAnsi" w:cstheme="minorHAnsi"/>
          <w:color w:val="000000" w:themeColor="text1"/>
        </w:rPr>
        <w:t xml:space="preserve"> </w:t>
      </w: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необхідно належати за станом здоров’я до основної чи підготовчої медичної групи</w:t>
      </w:r>
      <w:r w:rsidRPr="00861BF3">
        <w:rPr>
          <w:rFonts w:asciiTheme="minorHAnsi" w:hAnsiTheme="minorHAnsi" w:cstheme="minorHAnsi"/>
          <w:color w:val="000000" w:themeColor="text1"/>
          <w:sz w:val="24"/>
          <w:szCs w:val="24"/>
          <w:lang w:val="ru-RU"/>
        </w:rPr>
        <w:t>.</w:t>
      </w:r>
    </w:p>
    <w:p w14:paraId="2F147560" w14:textId="77777777" w:rsidR="00420C22" w:rsidRPr="00A228CD" w:rsidRDefault="00420C22" w:rsidP="00D00201">
      <w:pPr>
        <w:pStyle w:val="1"/>
        <w:spacing w:after="360" w:line="240" w:lineRule="auto"/>
        <w:rPr>
          <w:rFonts w:cstheme="minorHAnsi"/>
          <w:color w:val="000000" w:themeColor="text1"/>
          <w:sz w:val="28"/>
          <w:szCs w:val="28"/>
        </w:rPr>
      </w:pPr>
      <w:r w:rsidRPr="00A228CD">
        <w:rPr>
          <w:rFonts w:cstheme="minorHAnsi"/>
          <w:color w:val="000000" w:themeColor="text1"/>
          <w:sz w:val="28"/>
          <w:szCs w:val="28"/>
        </w:rPr>
        <w:t xml:space="preserve">Зміст навчальної дисципліни </w:t>
      </w:r>
    </w:p>
    <w:p w14:paraId="3EE7B27A" w14:textId="77777777" w:rsidR="00420C22" w:rsidRPr="00861BF3" w:rsidRDefault="00420C22" w:rsidP="00420C22">
      <w:pPr>
        <w:autoSpaceDE w:val="0"/>
        <w:autoSpaceDN w:val="0"/>
        <w:adjustRightInd w:val="0"/>
        <w:spacing w:after="200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Тематика практичних занять</w:t>
      </w: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tbl>
      <w:tblPr>
        <w:tblW w:w="9660" w:type="dxa"/>
        <w:tblInd w:w="108" w:type="dxa"/>
        <w:tblLook w:val="01E0" w:firstRow="1" w:lastRow="1" w:firstColumn="1" w:lastColumn="1" w:noHBand="0" w:noVBand="0"/>
      </w:tblPr>
      <w:tblGrid>
        <w:gridCol w:w="1560"/>
        <w:gridCol w:w="8100"/>
      </w:tblGrid>
      <w:tr w:rsidR="00861BF3" w:rsidRPr="00861BF3" w14:paraId="10FCA0C1" w14:textId="77777777" w:rsidTr="008768EE">
        <w:tc>
          <w:tcPr>
            <w:tcW w:w="1560" w:type="dxa"/>
          </w:tcPr>
          <w:p w14:paraId="59B6BA8D" w14:textId="77777777" w:rsidR="00420C22" w:rsidRPr="00861BF3" w:rsidRDefault="00420C22" w:rsidP="008768EE">
            <w:pPr>
              <w:pStyle w:val="Default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Тема 1.</w:t>
            </w:r>
          </w:p>
        </w:tc>
        <w:tc>
          <w:tcPr>
            <w:tcW w:w="8100" w:type="dxa"/>
          </w:tcPr>
          <w:p w14:paraId="521F90F5" w14:textId="77777777" w:rsidR="00420C22" w:rsidRPr="00861BF3" w:rsidRDefault="00420C22" w:rsidP="001B669A">
            <w:pPr>
              <w:pStyle w:val="Default"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Інформаційне забезпечення проведення занять</w:t>
            </w:r>
            <w:r w:rsidR="006211B9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 з</w:t>
            </w:r>
            <w:r w:rsidR="003F3414" w:rsidRPr="00861BF3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r w:rsidR="00921F38" w:rsidRPr="00861BF3">
              <w:rPr>
                <w:rStyle w:val="af3"/>
                <w:rFonts w:asciiTheme="minorHAnsi" w:hAnsiTheme="minorHAnsi" w:cstheme="minorHAnsi"/>
                <w:color w:val="000000" w:themeColor="text1"/>
                <w:lang w:val="uk-UA"/>
              </w:rPr>
              <w:t>таеквон-до</w:t>
            </w:r>
            <w:r w:rsidR="00921F38" w:rsidRPr="00861BF3">
              <w:rPr>
                <w:rStyle w:val="2147"/>
                <w:rFonts w:ascii="Calibri" w:hAnsi="Calibri" w:cs="Calibri"/>
                <w:b/>
                <w:bCs/>
                <w:color w:val="000000" w:themeColor="text1"/>
                <w:lang w:val="uk-UA"/>
              </w:rPr>
              <w:t>, карате, кікбоксингу</w:t>
            </w: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.</w:t>
            </w:r>
          </w:p>
          <w:p w14:paraId="2008E9C3" w14:textId="77777777" w:rsidR="00420C22" w:rsidRPr="00861BF3" w:rsidRDefault="00420C22" w:rsidP="001B669A">
            <w:pPr>
              <w:pStyle w:val="Default"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</w:p>
        </w:tc>
      </w:tr>
      <w:tr w:rsidR="00861BF3" w:rsidRPr="00861BF3" w14:paraId="5D0BD6D7" w14:textId="77777777" w:rsidTr="008768EE">
        <w:trPr>
          <w:trHeight w:val="630"/>
        </w:trPr>
        <w:tc>
          <w:tcPr>
            <w:tcW w:w="1560" w:type="dxa"/>
          </w:tcPr>
          <w:p w14:paraId="46AFC775" w14:textId="77777777" w:rsidR="00420C22" w:rsidRPr="00861BF3" w:rsidRDefault="00420C22" w:rsidP="008768EE">
            <w:pPr>
              <w:pStyle w:val="Default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Тема 2.</w:t>
            </w:r>
          </w:p>
        </w:tc>
        <w:tc>
          <w:tcPr>
            <w:tcW w:w="8100" w:type="dxa"/>
          </w:tcPr>
          <w:p w14:paraId="6083A7F2" w14:textId="77777777" w:rsidR="00420C22" w:rsidRPr="00861BF3" w:rsidRDefault="00420C22" w:rsidP="001B669A">
            <w:pPr>
              <w:pStyle w:val="Default"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Методика визначення індивідуального фізичного стану. Аналіз та оцінювання рівня індивідуальної фізичної підготовленості.</w:t>
            </w:r>
          </w:p>
          <w:p w14:paraId="35CEE3F4" w14:textId="77777777" w:rsidR="00420C22" w:rsidRPr="00861BF3" w:rsidRDefault="00420C22" w:rsidP="001B669A">
            <w:pPr>
              <w:pStyle w:val="Default"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</w:p>
        </w:tc>
      </w:tr>
      <w:tr w:rsidR="00861BF3" w:rsidRPr="00861BF3" w14:paraId="26686AB8" w14:textId="77777777" w:rsidTr="008768EE">
        <w:tc>
          <w:tcPr>
            <w:tcW w:w="1560" w:type="dxa"/>
          </w:tcPr>
          <w:p w14:paraId="2A3DCFB9" w14:textId="77777777" w:rsidR="00CC5E89" w:rsidRPr="00861BF3" w:rsidRDefault="00CC5E89" w:rsidP="00CC5E89">
            <w:pPr>
              <w:pStyle w:val="Default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Тема 3.</w:t>
            </w:r>
          </w:p>
        </w:tc>
        <w:tc>
          <w:tcPr>
            <w:tcW w:w="8100" w:type="dxa"/>
          </w:tcPr>
          <w:p w14:paraId="2056A8FA" w14:textId="77777777" w:rsidR="00132E64" w:rsidRPr="00861BF3" w:rsidRDefault="00CC5E89" w:rsidP="001B669A">
            <w:pPr>
              <w:pStyle w:val="af6"/>
              <w:tabs>
                <w:tab w:val="left" w:pos="567"/>
              </w:tabs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</w:rPr>
              <w:t xml:space="preserve">Вдосконалення фізичної підготовленості засобами </w:t>
            </w:r>
            <w:r w:rsidR="00921F38" w:rsidRPr="00861BF3">
              <w:rPr>
                <w:rStyle w:val="af3"/>
                <w:rFonts w:asciiTheme="minorHAnsi" w:hAnsiTheme="minorHAnsi" w:cstheme="minorHAnsi"/>
                <w:color w:val="000000" w:themeColor="text1"/>
              </w:rPr>
              <w:t>таеквон-до</w:t>
            </w:r>
            <w:r w:rsidR="00921F38" w:rsidRPr="00861BF3">
              <w:rPr>
                <w:rStyle w:val="2147"/>
                <w:rFonts w:ascii="Calibri" w:hAnsi="Calibri" w:cs="Calibri"/>
                <w:b/>
                <w:bCs/>
                <w:color w:val="000000" w:themeColor="text1"/>
              </w:rPr>
              <w:t>, карате, кікбоксингу</w:t>
            </w:r>
            <w:r w:rsidR="00132E64" w:rsidRPr="00861BF3">
              <w:rPr>
                <w:rFonts w:asciiTheme="minorHAnsi" w:hAnsiTheme="minorHAnsi" w:cstheme="minorHAnsi"/>
                <w:color w:val="000000" w:themeColor="text1"/>
              </w:rPr>
              <w:t xml:space="preserve"> (</w:t>
            </w:r>
            <w:r w:rsidR="00CE2126" w:rsidRPr="00861BF3">
              <w:rPr>
                <w:rFonts w:asciiTheme="minorHAnsi" w:hAnsiTheme="minorHAnsi" w:cstheme="minorHAnsi"/>
                <w:color w:val="000000" w:themeColor="text1"/>
              </w:rPr>
              <w:t>на самостійне вивчення</w:t>
            </w:r>
            <w:r w:rsidR="001B1ACD" w:rsidRPr="00861BF3">
              <w:rPr>
                <w:rFonts w:ascii="Calibri" w:hAnsi="Calibri" w:cs="Calibri"/>
                <w:color w:val="000000" w:themeColor="text1"/>
              </w:rPr>
              <w:t>)</w:t>
            </w:r>
          </w:p>
          <w:p w14:paraId="379D3E36" w14:textId="77777777" w:rsidR="00CC5E89" w:rsidRPr="00861BF3" w:rsidRDefault="00CC5E89" w:rsidP="001B669A">
            <w:pPr>
              <w:pStyle w:val="Default"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</w:p>
        </w:tc>
      </w:tr>
      <w:tr w:rsidR="00861BF3" w:rsidRPr="00861BF3" w14:paraId="3DFEE37D" w14:textId="77777777" w:rsidTr="008768EE">
        <w:tc>
          <w:tcPr>
            <w:tcW w:w="1560" w:type="dxa"/>
          </w:tcPr>
          <w:p w14:paraId="0ED2EB2A" w14:textId="77777777" w:rsidR="00CC5E89" w:rsidRPr="00861BF3" w:rsidRDefault="00CC5E89" w:rsidP="00CC5E89">
            <w:pPr>
              <w:pStyle w:val="Default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Тема 4.</w:t>
            </w:r>
          </w:p>
        </w:tc>
        <w:tc>
          <w:tcPr>
            <w:tcW w:w="8100" w:type="dxa"/>
          </w:tcPr>
          <w:p w14:paraId="4C946753" w14:textId="6505ECBF" w:rsidR="00132E64" w:rsidRPr="00861BF3" w:rsidRDefault="00E70E24" w:rsidP="001B669A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000000" w:themeColor="text1"/>
                <w:lang w:val="uk-UA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Навчання </w:t>
            </w:r>
            <w:r w:rsidR="00CC5E89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техні</w:t>
            </w:r>
            <w:r>
              <w:rPr>
                <w:rFonts w:asciiTheme="minorHAnsi" w:hAnsiTheme="minorHAnsi" w:cstheme="minorHAnsi"/>
                <w:color w:val="000000" w:themeColor="text1"/>
                <w:lang w:val="uk-UA"/>
              </w:rPr>
              <w:t>ці</w:t>
            </w:r>
            <w:r w:rsidR="00CC5E89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 виконання </w:t>
            </w:r>
            <w:r>
              <w:rPr>
                <w:rFonts w:asciiTheme="minorHAnsi" w:hAnsiTheme="minorHAnsi" w:cstheme="minorHAnsi"/>
                <w:color w:val="000000" w:themeColor="text1"/>
                <w:lang w:val="uk-UA"/>
              </w:rPr>
              <w:t>технічних прийомів</w:t>
            </w:r>
            <w:r w:rsidR="00CC5E89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 </w:t>
            </w:r>
            <w:r w:rsidR="00D330AB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з </w:t>
            </w:r>
            <w:r w:rsidR="00921F38" w:rsidRPr="00861BF3">
              <w:rPr>
                <w:rStyle w:val="af3"/>
                <w:rFonts w:asciiTheme="minorHAnsi" w:hAnsiTheme="minorHAnsi" w:cstheme="minorHAnsi"/>
                <w:color w:val="000000" w:themeColor="text1"/>
                <w:lang w:val="uk-UA"/>
              </w:rPr>
              <w:t>таеквон-до</w:t>
            </w:r>
            <w:r w:rsidR="00921F38" w:rsidRPr="00861BF3">
              <w:rPr>
                <w:rStyle w:val="2147"/>
                <w:rFonts w:ascii="Calibri" w:hAnsi="Calibri" w:cs="Calibri"/>
                <w:b/>
                <w:bCs/>
                <w:color w:val="000000" w:themeColor="text1"/>
                <w:lang w:val="uk-UA"/>
              </w:rPr>
              <w:t>, карате, кікбоксингу</w:t>
            </w:r>
            <w:r w:rsidR="00132E64" w:rsidRPr="00861BF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132E64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(</w:t>
            </w:r>
            <w:r w:rsidR="00CE2126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на самостійне вивчення</w:t>
            </w:r>
            <w:r w:rsidR="00132E64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)</w:t>
            </w:r>
          </w:p>
          <w:p w14:paraId="744CB66A" w14:textId="77777777" w:rsidR="00CC5E89" w:rsidRPr="00861BF3" w:rsidRDefault="00CC5E89" w:rsidP="001B669A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861BF3" w:rsidRPr="00861BF3" w14:paraId="42D15394" w14:textId="77777777" w:rsidTr="008768EE">
        <w:tc>
          <w:tcPr>
            <w:tcW w:w="1560" w:type="dxa"/>
          </w:tcPr>
          <w:p w14:paraId="766A0A4C" w14:textId="77777777" w:rsidR="00CC5E89" w:rsidRPr="00861BF3" w:rsidRDefault="00BB0099" w:rsidP="00CC5E89">
            <w:pPr>
              <w:pStyle w:val="Default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Тема 5</w:t>
            </w:r>
            <w:r w:rsidR="00CC5E89"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>.</w:t>
            </w:r>
          </w:p>
        </w:tc>
        <w:tc>
          <w:tcPr>
            <w:tcW w:w="8100" w:type="dxa"/>
          </w:tcPr>
          <w:p w14:paraId="3B638C0C" w14:textId="77777777" w:rsidR="00CC5E89" w:rsidRDefault="00EB6890" w:rsidP="001B669A">
            <w:pPr>
              <w:pStyle w:val="Default"/>
              <w:autoSpaceDE/>
              <w:autoSpaceDN/>
              <w:adjustRightInd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Розвиток </w:t>
            </w: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фізичних якостей засобами </w:t>
            </w:r>
            <w:proofErr w:type="spellStart"/>
            <w:r w:rsidRPr="00861BF3">
              <w:rPr>
                <w:rStyle w:val="af3"/>
                <w:rFonts w:asciiTheme="minorHAnsi" w:hAnsiTheme="minorHAnsi" w:cstheme="minorHAnsi"/>
                <w:color w:val="000000" w:themeColor="text1"/>
                <w:lang w:val="uk-UA"/>
              </w:rPr>
              <w:t>таеквон</w:t>
            </w:r>
            <w:proofErr w:type="spellEnd"/>
            <w:r w:rsidRPr="00861BF3">
              <w:rPr>
                <w:rStyle w:val="af3"/>
                <w:rFonts w:asciiTheme="minorHAnsi" w:hAnsiTheme="minorHAnsi" w:cstheme="minorHAnsi"/>
                <w:color w:val="000000" w:themeColor="text1"/>
                <w:lang w:val="uk-UA"/>
              </w:rPr>
              <w:t>-до</w:t>
            </w:r>
            <w:r w:rsidRPr="00861BF3">
              <w:rPr>
                <w:rStyle w:val="2147"/>
                <w:rFonts w:ascii="Calibri" w:hAnsi="Calibri" w:cs="Calibri"/>
                <w:b/>
                <w:bCs/>
                <w:color w:val="000000" w:themeColor="text1"/>
                <w:lang w:val="uk-UA"/>
              </w:rPr>
              <w:t>, карате, кікбоксингу</w:t>
            </w:r>
            <w:r w:rsidRPr="00861BF3">
              <w:rPr>
                <w:rFonts w:asciiTheme="minorHAnsi" w:hAnsiTheme="minorHAnsi" w:cstheme="minorHAnsi"/>
                <w:color w:val="000000" w:themeColor="text1"/>
                <w:lang w:val="uk-UA"/>
              </w:rPr>
              <w:t xml:space="preserve"> </w:t>
            </w:r>
          </w:p>
          <w:p w14:paraId="4ABCA9F7" w14:textId="191FA86E" w:rsidR="00EB6890" w:rsidRPr="00861BF3" w:rsidRDefault="00EB6890" w:rsidP="001B669A">
            <w:pPr>
              <w:pStyle w:val="Default"/>
              <w:autoSpaceDE/>
              <w:autoSpaceDN/>
              <w:adjustRightInd/>
              <w:jc w:val="both"/>
              <w:rPr>
                <w:rFonts w:asciiTheme="minorHAnsi" w:hAnsiTheme="minorHAnsi" w:cstheme="minorHAnsi"/>
                <w:color w:val="000000" w:themeColor="text1"/>
                <w:lang w:val="uk-UA"/>
              </w:rPr>
            </w:pPr>
          </w:p>
        </w:tc>
      </w:tr>
    </w:tbl>
    <w:p w14:paraId="70F29659" w14:textId="77777777" w:rsidR="00420C22" w:rsidRPr="00A228CD" w:rsidRDefault="00420C22" w:rsidP="000D7BFB">
      <w:pPr>
        <w:pStyle w:val="1"/>
        <w:tabs>
          <w:tab w:val="clear" w:pos="284"/>
          <w:tab w:val="left" w:pos="567"/>
        </w:tabs>
        <w:rPr>
          <w:rFonts w:cstheme="minorHAnsi"/>
          <w:color w:val="000000" w:themeColor="text1"/>
          <w:sz w:val="28"/>
          <w:szCs w:val="28"/>
        </w:rPr>
      </w:pPr>
      <w:r w:rsidRPr="00A228CD">
        <w:rPr>
          <w:rFonts w:cstheme="minorHAnsi"/>
          <w:color w:val="000000" w:themeColor="text1"/>
          <w:sz w:val="28"/>
          <w:szCs w:val="28"/>
        </w:rPr>
        <w:t>Навчальні матеріали та ресурси</w:t>
      </w:r>
    </w:p>
    <w:p w14:paraId="257ED5E3" w14:textId="77777777" w:rsidR="00FC2210" w:rsidRPr="00703C51" w:rsidRDefault="00FC2210" w:rsidP="00703C51">
      <w:pPr>
        <w:spacing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highlight w:val="yellow"/>
        </w:rPr>
      </w:pPr>
      <w:r w:rsidRPr="00703C51">
        <w:rPr>
          <w:rFonts w:ascii="Calibri" w:hAnsi="Calibri" w:cs="Calibri"/>
          <w:b/>
          <w:color w:val="000000" w:themeColor="text1"/>
          <w:sz w:val="24"/>
          <w:szCs w:val="24"/>
        </w:rPr>
        <w:t>Базова навчальна література:</w:t>
      </w:r>
    </w:p>
    <w:p w14:paraId="0DE01B31" w14:textId="77777777" w:rsidR="00933686" w:rsidRPr="00703C51" w:rsidRDefault="00933686" w:rsidP="00703C51">
      <w:pPr>
        <w:pStyle w:val="docdata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703C51">
        <w:rPr>
          <w:rFonts w:ascii="Calibri" w:hAnsi="Calibri" w:cs="Calibri"/>
          <w:b/>
          <w:bCs/>
          <w:color w:val="000000" w:themeColor="text1"/>
        </w:rPr>
        <w:t>Навчальні посібники</w:t>
      </w:r>
    </w:p>
    <w:p w14:paraId="697FE357" w14:textId="77777777" w:rsidR="00921F38" w:rsidRPr="00703C51" w:rsidRDefault="00921F38" w:rsidP="00703C51">
      <w:pPr>
        <w:pStyle w:val="af6"/>
        <w:numPr>
          <w:ilvl w:val="0"/>
          <w:numId w:val="41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Theme="minorHAnsi" w:hAnsiTheme="minorHAnsi" w:cstheme="minorHAnsi"/>
          <w:color w:val="000000" w:themeColor="text1"/>
        </w:rPr>
      </w:pPr>
      <w:r w:rsidRPr="00703C51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Саламаха, О. Є. Фізичне виховання. Основи прикладної техніки східних бойових мистецтв – карате, таеквон-до. Навчальний посібник для самостійної роботи студентів </w:t>
      </w:r>
      <w:r w:rsidRPr="00703C51">
        <w:rPr>
          <w:rFonts w:asciiTheme="minorHAnsi" w:hAnsiTheme="minorHAnsi" w:cstheme="minorHAnsi"/>
          <w:color w:val="000000" w:themeColor="text1"/>
          <w:shd w:val="clear" w:color="auto" w:fill="FFFFFF"/>
          <w:lang w:val="ru-RU"/>
        </w:rPr>
        <w:t>[</w:t>
      </w:r>
      <w:r w:rsidRPr="00703C51">
        <w:rPr>
          <w:rFonts w:asciiTheme="minorHAnsi" w:hAnsiTheme="minorHAnsi" w:cstheme="minorHAnsi"/>
          <w:color w:val="000000" w:themeColor="text1"/>
          <w:shd w:val="clear" w:color="auto" w:fill="FFFFFF"/>
        </w:rPr>
        <w:t>Електронний ресурс</w:t>
      </w:r>
      <w:r w:rsidRPr="00703C51">
        <w:rPr>
          <w:rFonts w:asciiTheme="minorHAnsi" w:hAnsiTheme="minorHAnsi" w:cstheme="minorHAnsi"/>
          <w:color w:val="000000" w:themeColor="text1"/>
          <w:shd w:val="clear" w:color="auto" w:fill="FFFFFF"/>
          <w:lang w:val="ru-RU"/>
        </w:rPr>
        <w:t>]</w:t>
      </w:r>
      <w:r w:rsidRPr="00703C51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: навчальний посібник для студентів всіх спеціальностей / О. Є. Саламаха ; КПІ ім. Ігоря Сікорського. – Електронні текстові данні (1 файл: 6,32 </w:t>
      </w:r>
      <w:proofErr w:type="spellStart"/>
      <w:r w:rsidRPr="00703C51">
        <w:rPr>
          <w:rFonts w:asciiTheme="minorHAnsi" w:hAnsiTheme="minorHAnsi" w:cstheme="minorHAnsi"/>
          <w:color w:val="000000" w:themeColor="text1"/>
          <w:shd w:val="clear" w:color="auto" w:fill="FFFFFF"/>
        </w:rPr>
        <w:t>Мбайт</w:t>
      </w:r>
      <w:proofErr w:type="spellEnd"/>
      <w:r w:rsidRPr="00703C51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). – Київ : КПІ ім. Ігоря Сікорського, 2021. – 87с. </w:t>
      </w:r>
    </w:p>
    <w:p w14:paraId="6A4177D0" w14:textId="77777777" w:rsidR="00921F38" w:rsidRPr="00703C51" w:rsidRDefault="00921F38" w:rsidP="00703C51">
      <w:pPr>
        <w:pStyle w:val="af6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color w:val="000000" w:themeColor="text1"/>
        </w:rPr>
      </w:pPr>
      <w:hyperlink r:id="rId12" w:history="1">
        <w:r w:rsidRPr="00703C51">
          <w:rPr>
            <w:rStyle w:val="a5"/>
            <w:rFonts w:asciiTheme="minorHAnsi" w:hAnsiTheme="minorHAnsi" w:cstheme="minorHAnsi"/>
            <w:color w:val="000000" w:themeColor="text1"/>
            <w:u w:val="none"/>
            <w:shd w:val="clear" w:color="auto" w:fill="FFFFFF"/>
          </w:rPr>
          <w:t>https://ela.kpi.ua/handle/123456789/41508</w:t>
        </w:r>
      </w:hyperlink>
    </w:p>
    <w:p w14:paraId="6C9E6663" w14:textId="77777777" w:rsidR="00921F38" w:rsidRPr="00703C51" w:rsidRDefault="00921F38" w:rsidP="00703C51">
      <w:pPr>
        <w:pStyle w:val="af6"/>
        <w:numPr>
          <w:ilvl w:val="0"/>
          <w:numId w:val="41"/>
        </w:numPr>
        <w:tabs>
          <w:tab w:val="clear" w:pos="720"/>
        </w:tabs>
        <w:spacing w:before="0" w:beforeAutospacing="0" w:after="0" w:afterAutospacing="0"/>
        <w:ind w:left="0" w:firstLine="709"/>
        <w:jc w:val="both"/>
        <w:rPr>
          <w:rFonts w:asciiTheme="minorHAnsi" w:hAnsiTheme="minorHAnsi" w:cstheme="minorHAnsi"/>
          <w:color w:val="000000" w:themeColor="text1"/>
        </w:rPr>
      </w:pPr>
      <w:r w:rsidRPr="00703C51">
        <w:rPr>
          <w:rFonts w:asciiTheme="minorHAnsi" w:hAnsiTheme="minorHAnsi" w:cstheme="minorHAnsi"/>
          <w:color w:val="000000" w:themeColor="text1"/>
        </w:rPr>
        <w:t xml:space="preserve">Інноваційні технології фізичного виховання студентів [Електронний ресурс] : навчальний посібник для студентів, які вивчають дисципліну «Фізичне виховання» та студентів зі спеціальності 227 «Фізична терапія, ерготерапія» / Г. Л. Бойко [та ін.] ; КПІ ім. Ігоря Сікорського ; за </w:t>
      </w:r>
      <w:proofErr w:type="spellStart"/>
      <w:r w:rsidRPr="00703C51">
        <w:rPr>
          <w:rFonts w:asciiTheme="minorHAnsi" w:hAnsiTheme="minorHAnsi" w:cstheme="minorHAnsi"/>
          <w:color w:val="000000" w:themeColor="text1"/>
        </w:rPr>
        <w:t>заг</w:t>
      </w:r>
      <w:proofErr w:type="spellEnd"/>
      <w:r w:rsidRPr="00703C51">
        <w:rPr>
          <w:rFonts w:asciiTheme="minorHAnsi" w:hAnsiTheme="minorHAnsi" w:cstheme="minorHAnsi"/>
          <w:color w:val="000000" w:themeColor="text1"/>
        </w:rPr>
        <w:t xml:space="preserve">. ред. Ю. М. </w:t>
      </w:r>
      <w:proofErr w:type="spellStart"/>
      <w:r w:rsidRPr="00703C51">
        <w:rPr>
          <w:rFonts w:asciiTheme="minorHAnsi" w:hAnsiTheme="minorHAnsi" w:cstheme="minorHAnsi"/>
          <w:color w:val="000000" w:themeColor="text1"/>
        </w:rPr>
        <w:t>Вихляєва</w:t>
      </w:r>
      <w:proofErr w:type="spellEnd"/>
      <w:r w:rsidRPr="00703C51">
        <w:rPr>
          <w:rFonts w:asciiTheme="minorHAnsi" w:hAnsiTheme="minorHAnsi" w:cstheme="minorHAnsi"/>
          <w:color w:val="000000" w:themeColor="text1"/>
        </w:rPr>
        <w:t xml:space="preserve">. – Електронні текстові данні (1 файл: 5,72 </w:t>
      </w:r>
      <w:proofErr w:type="spellStart"/>
      <w:r w:rsidRPr="00703C51">
        <w:rPr>
          <w:rFonts w:asciiTheme="minorHAnsi" w:hAnsiTheme="minorHAnsi" w:cstheme="minorHAnsi"/>
          <w:color w:val="000000" w:themeColor="text1"/>
        </w:rPr>
        <w:t>Мбайт</w:t>
      </w:r>
      <w:proofErr w:type="spellEnd"/>
      <w:r w:rsidRPr="00703C51">
        <w:rPr>
          <w:rFonts w:asciiTheme="minorHAnsi" w:hAnsiTheme="minorHAnsi" w:cstheme="minorHAnsi"/>
          <w:color w:val="000000" w:themeColor="text1"/>
        </w:rPr>
        <w:t xml:space="preserve">). – Київ : КПІ ім. Ігоря Сікорського, 2018. – 543 с. – Назва з екрана. URI (Уніфікований ідентифікатор ресурсу): </w:t>
      </w:r>
      <w:r w:rsidRPr="00703C51">
        <w:rPr>
          <w:rFonts w:asciiTheme="minorHAnsi" w:hAnsiTheme="minorHAnsi" w:cstheme="minorHAnsi"/>
          <w:color w:val="000000" w:themeColor="text1"/>
        </w:rPr>
        <w:tab/>
      </w:r>
      <w:hyperlink r:id="rId13" w:history="1">
        <w:r w:rsidRPr="00703C51">
          <w:rPr>
            <w:rStyle w:val="a5"/>
            <w:rFonts w:asciiTheme="minorHAnsi" w:hAnsiTheme="minorHAnsi" w:cstheme="minorHAnsi"/>
            <w:color w:val="000000" w:themeColor="text1"/>
            <w:u w:val="none"/>
          </w:rPr>
          <w:t>https://ela.kpi.ua/handle/123456789/27546</w:t>
        </w:r>
      </w:hyperlink>
    </w:p>
    <w:p w14:paraId="13CADF86" w14:textId="77777777" w:rsidR="0047789D" w:rsidRPr="00703C51" w:rsidRDefault="0047789D" w:rsidP="00703C51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</w:p>
    <w:p w14:paraId="68EDDF62" w14:textId="77777777" w:rsidR="00FC2210" w:rsidRPr="00703C51" w:rsidRDefault="00FC2210" w:rsidP="00703C51">
      <w:pPr>
        <w:pStyle w:val="a0"/>
        <w:tabs>
          <w:tab w:val="left" w:pos="747"/>
          <w:tab w:val="center" w:pos="4677"/>
        </w:tabs>
        <w:spacing w:after="200" w:line="240" w:lineRule="auto"/>
        <w:ind w:left="0" w:firstLine="709"/>
        <w:jc w:val="both"/>
        <w:rPr>
          <w:rFonts w:asciiTheme="minorHAnsi" w:hAnsiTheme="minorHAnsi"/>
          <w:color w:val="000000" w:themeColor="text1"/>
          <w:sz w:val="24"/>
          <w:szCs w:val="24"/>
          <w:lang w:val="ru-RU"/>
        </w:rPr>
      </w:pPr>
      <w:r w:rsidRPr="00703C51">
        <w:rPr>
          <w:rFonts w:ascii="Calibri" w:hAnsi="Calibri" w:cs="Calibri"/>
          <w:b/>
          <w:color w:val="000000" w:themeColor="text1"/>
          <w:sz w:val="24"/>
          <w:szCs w:val="24"/>
        </w:rPr>
        <w:t>Додаткова література:</w:t>
      </w:r>
    </w:p>
    <w:p w14:paraId="089FAC4A" w14:textId="77777777" w:rsidR="00FC2210" w:rsidRPr="00703C51" w:rsidRDefault="00FC2210" w:rsidP="00703C51">
      <w:pPr>
        <w:numPr>
          <w:ilvl w:val="0"/>
          <w:numId w:val="22"/>
        </w:numPr>
        <w:spacing w:line="240" w:lineRule="auto"/>
        <w:ind w:left="0"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03C51">
        <w:rPr>
          <w:rFonts w:ascii="Calibri" w:hAnsi="Calibri" w:cs="Calibri"/>
          <w:color w:val="000000" w:themeColor="text1"/>
          <w:sz w:val="24"/>
          <w:szCs w:val="24"/>
        </w:rPr>
        <w:t>Фізичне виховання: Курс лекцій з дисципліни для студентів усіх спеціальностей / Уклад. Вихляєв Ю М., Давиденко В. Ю., Бойко Г. Л., Карпюк І. Ю. – К.: НТУУ “КПІ”, 2007, с. 6 – 13.</w:t>
      </w:r>
    </w:p>
    <w:p w14:paraId="70A145C2" w14:textId="5D0C7BDB" w:rsidR="00FC2210" w:rsidRPr="00703C51" w:rsidRDefault="00FC2210" w:rsidP="00703C51">
      <w:pPr>
        <w:numPr>
          <w:ilvl w:val="0"/>
          <w:numId w:val="22"/>
        </w:numPr>
        <w:spacing w:line="240" w:lineRule="auto"/>
        <w:ind w:left="0"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Фізичне виховання. Атлетична гімнастика для початківців (м’язи спини) [Електронний ресурс] : методичні рекомендації для самостійної роботи студентів / КПІ ім. Ігоря Сікорського ; </w:t>
      </w:r>
      <w:r w:rsidRPr="00703C51">
        <w:rPr>
          <w:rFonts w:ascii="Calibri" w:hAnsi="Calibri" w:cs="Calibri"/>
          <w:color w:val="000000" w:themeColor="text1"/>
          <w:sz w:val="24"/>
          <w:szCs w:val="24"/>
        </w:rPr>
        <w:lastRenderedPageBreak/>
        <w:t xml:space="preserve">уклад. О. Ф. Твердохліб, М. Г. </w:t>
      </w:r>
      <w:proofErr w:type="spellStart"/>
      <w:r w:rsidRPr="00703C51">
        <w:rPr>
          <w:rFonts w:ascii="Calibri" w:hAnsi="Calibri" w:cs="Calibri"/>
          <w:color w:val="000000" w:themeColor="text1"/>
          <w:sz w:val="24"/>
          <w:szCs w:val="24"/>
        </w:rPr>
        <w:t>Масалкін</w:t>
      </w:r>
      <w:proofErr w:type="spellEnd"/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, Ю. О. Мартинов. – Електронні текстові данні (1 файл: 2,67 </w:t>
      </w:r>
      <w:proofErr w:type="spellStart"/>
      <w:r w:rsidRPr="00703C51">
        <w:rPr>
          <w:rFonts w:ascii="Calibri" w:hAnsi="Calibri" w:cs="Calibri"/>
          <w:color w:val="000000" w:themeColor="text1"/>
          <w:sz w:val="24"/>
          <w:szCs w:val="24"/>
        </w:rPr>
        <w:t>Мбайт</w:t>
      </w:r>
      <w:proofErr w:type="spellEnd"/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). – Київ : КПІ ім. Ігоря Сікорського, 2017. – 43 с. </w:t>
      </w:r>
    </w:p>
    <w:p w14:paraId="75FE0A20" w14:textId="77777777" w:rsidR="00FC2210" w:rsidRPr="00703C51" w:rsidRDefault="00FC2210" w:rsidP="00703C51">
      <w:pPr>
        <w:spacing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URI (Уніфікований ідентифікатор ресурсу): </w:t>
      </w:r>
      <w:hyperlink r:id="rId14" w:tgtFrame="_blank" w:history="1">
        <w:r w:rsidRPr="00703C51">
          <w:rPr>
            <w:rStyle w:val="a5"/>
            <w:rFonts w:ascii="Calibri" w:hAnsi="Calibri" w:cs="Calibri"/>
            <w:color w:val="000000" w:themeColor="text1"/>
            <w:sz w:val="24"/>
            <w:szCs w:val="24"/>
            <w:u w:val="none"/>
          </w:rPr>
          <w:t>https://ela.kpi.ua/handle/123456789/20607</w:t>
        </w:r>
      </w:hyperlink>
    </w:p>
    <w:p w14:paraId="2DD76822" w14:textId="42F87A78" w:rsidR="00FC2210" w:rsidRPr="00703C51" w:rsidRDefault="00FC2210" w:rsidP="00703C51">
      <w:pPr>
        <w:pStyle w:val="a0"/>
        <w:numPr>
          <w:ilvl w:val="0"/>
          <w:numId w:val="22"/>
        </w:numPr>
        <w:spacing w:line="240" w:lineRule="auto"/>
        <w:ind w:left="0"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Фізичне виховання. Атлетична гімнастика для початківців (м’язи верхніх кінцівок) [Електронний ресурс] : методичні рекомендації для самостійної роботи студентів / КПІ ім. Ігоря Сікорського ; О. </w:t>
      </w:r>
      <w:proofErr w:type="spellStart"/>
      <w:r w:rsidRPr="00703C51">
        <w:rPr>
          <w:rFonts w:ascii="Calibri" w:hAnsi="Calibri" w:cs="Calibri"/>
          <w:color w:val="000000" w:themeColor="text1"/>
          <w:sz w:val="24"/>
          <w:szCs w:val="24"/>
        </w:rPr>
        <w:t>Ф.Твердохліб</w:t>
      </w:r>
      <w:proofErr w:type="spellEnd"/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, А. І. </w:t>
      </w:r>
      <w:proofErr w:type="spellStart"/>
      <w:r w:rsidRPr="00703C51">
        <w:rPr>
          <w:rFonts w:ascii="Calibri" w:hAnsi="Calibri" w:cs="Calibri"/>
          <w:color w:val="000000" w:themeColor="text1"/>
          <w:sz w:val="24"/>
          <w:szCs w:val="24"/>
        </w:rPr>
        <w:t>Соболенко</w:t>
      </w:r>
      <w:proofErr w:type="spellEnd"/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, М. М. </w:t>
      </w:r>
      <w:proofErr w:type="spellStart"/>
      <w:r w:rsidRPr="00703C51">
        <w:rPr>
          <w:rFonts w:ascii="Calibri" w:hAnsi="Calibri" w:cs="Calibri"/>
          <w:color w:val="000000" w:themeColor="text1"/>
          <w:sz w:val="24"/>
          <w:szCs w:val="24"/>
        </w:rPr>
        <w:t>Корюкаєв</w:t>
      </w:r>
      <w:proofErr w:type="spellEnd"/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. – Електронні текстові данні (1 файл: 1,47 </w:t>
      </w:r>
      <w:proofErr w:type="spellStart"/>
      <w:r w:rsidRPr="00703C51">
        <w:rPr>
          <w:rFonts w:ascii="Calibri" w:hAnsi="Calibri" w:cs="Calibri"/>
          <w:color w:val="000000" w:themeColor="text1"/>
          <w:sz w:val="24"/>
          <w:szCs w:val="24"/>
        </w:rPr>
        <w:t>Мбайт</w:t>
      </w:r>
      <w:proofErr w:type="spellEnd"/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). – Київ : КПІ ім. Ігоря Сікорського, 2017. – 36 с. </w:t>
      </w:r>
    </w:p>
    <w:p w14:paraId="3BC2B997" w14:textId="77777777" w:rsidR="00FC2210" w:rsidRPr="00703C51" w:rsidRDefault="00FC2210" w:rsidP="00703C51">
      <w:pPr>
        <w:spacing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03C51">
        <w:rPr>
          <w:rFonts w:ascii="Calibri" w:hAnsi="Calibri" w:cs="Calibri"/>
          <w:color w:val="000000" w:themeColor="text1"/>
          <w:sz w:val="24"/>
          <w:szCs w:val="24"/>
        </w:rPr>
        <w:t xml:space="preserve">URI (Уніфікований ідентифікатор ресурсу): </w:t>
      </w:r>
      <w:hyperlink r:id="rId15" w:tgtFrame="_blank" w:history="1">
        <w:r w:rsidRPr="00703C51">
          <w:rPr>
            <w:rStyle w:val="a5"/>
            <w:rFonts w:ascii="Calibri" w:hAnsi="Calibri" w:cs="Calibri"/>
            <w:color w:val="000000" w:themeColor="text1"/>
            <w:sz w:val="24"/>
            <w:szCs w:val="24"/>
            <w:u w:val="none"/>
          </w:rPr>
          <w:t>https://ela.kpi.ua/handle/123456789/20606</w:t>
        </w:r>
      </w:hyperlink>
    </w:p>
    <w:p w14:paraId="3856BC82" w14:textId="77777777" w:rsidR="004259FF" w:rsidRPr="00703C51" w:rsidRDefault="004259FF" w:rsidP="00703C51">
      <w:pPr>
        <w:numPr>
          <w:ilvl w:val="0"/>
          <w:numId w:val="22"/>
        </w:numPr>
        <w:spacing w:line="240" w:lineRule="auto"/>
        <w:ind w:left="0" w:firstLine="709"/>
        <w:contextualSpacing/>
        <w:jc w:val="both"/>
        <w:rPr>
          <w:rFonts w:asciiTheme="minorHAnsi" w:eastAsia="Times New Roman" w:hAnsiTheme="minorHAnsi"/>
          <w:color w:val="000000" w:themeColor="text1"/>
          <w:sz w:val="24"/>
          <w:szCs w:val="24"/>
          <w:lang w:eastAsia="ru-RU"/>
        </w:rPr>
      </w:pPr>
      <w:r w:rsidRPr="00703C51">
        <w:rPr>
          <w:rFonts w:asciiTheme="minorHAnsi" w:eastAsia="Times New Roman" w:hAnsiTheme="minorHAnsi"/>
          <w:bCs/>
          <w:color w:val="000000" w:themeColor="text1"/>
          <w:sz w:val="24"/>
          <w:szCs w:val="24"/>
          <w:lang w:eastAsia="ru-RU"/>
        </w:rPr>
        <w:t xml:space="preserve">Волков В.Л. </w:t>
      </w:r>
      <w:r w:rsidRPr="00703C51">
        <w:rPr>
          <w:rFonts w:asciiTheme="minorHAnsi" w:eastAsia="Times New Roman" w:hAnsiTheme="minorHAnsi"/>
          <w:color w:val="000000" w:themeColor="text1"/>
          <w:sz w:val="24"/>
          <w:szCs w:val="24"/>
          <w:lang w:eastAsia="ru-RU"/>
        </w:rPr>
        <w:t>Основи теорії та методики фізичної підготовки студентської молоді : навчальний посібник /В.Л. Волков – Київ: Освіта України, 2008. – 256 с.</w:t>
      </w:r>
    </w:p>
    <w:p w14:paraId="728A9B38" w14:textId="77777777" w:rsidR="004259FF" w:rsidRPr="00703C51" w:rsidRDefault="004259FF" w:rsidP="00703C51">
      <w:pPr>
        <w:pStyle w:val="a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Theme="minorHAnsi" w:hAnsiTheme="minorHAnsi"/>
          <w:bCs/>
          <w:color w:val="000000" w:themeColor="text1"/>
          <w:sz w:val="24"/>
          <w:szCs w:val="24"/>
        </w:rPr>
      </w:pPr>
      <w:r w:rsidRPr="00703C51">
        <w:rPr>
          <w:rFonts w:asciiTheme="minorHAnsi" w:hAnsiTheme="minorHAnsi"/>
          <w:color w:val="000000" w:themeColor="text1"/>
          <w:sz w:val="24"/>
          <w:szCs w:val="24"/>
        </w:rPr>
        <w:t>Теорія і методика фізичного виховання / За редакцією Т.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> 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>Ю.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> </w:t>
      </w:r>
      <w:proofErr w:type="spellStart"/>
      <w:r w:rsidRPr="00703C51">
        <w:rPr>
          <w:rFonts w:asciiTheme="minorHAnsi" w:hAnsiTheme="minorHAnsi"/>
          <w:color w:val="000000" w:themeColor="text1"/>
          <w:sz w:val="24"/>
          <w:szCs w:val="24"/>
        </w:rPr>
        <w:t>Круцевич</w:t>
      </w:r>
      <w:proofErr w:type="spellEnd"/>
      <w:r w:rsidRPr="00703C51">
        <w:rPr>
          <w:rFonts w:asciiTheme="minorHAnsi" w:hAnsiTheme="minorHAnsi"/>
          <w:color w:val="000000" w:themeColor="text1"/>
          <w:sz w:val="24"/>
          <w:szCs w:val="24"/>
        </w:rPr>
        <w:t>. – К.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 xml:space="preserve"> 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>: Олімпійська література, 2008. – Том 1. – 391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 xml:space="preserve"> 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 xml:space="preserve">с. </w:t>
      </w:r>
    </w:p>
    <w:p w14:paraId="4A71A4EF" w14:textId="77777777" w:rsidR="004259FF" w:rsidRPr="00703C51" w:rsidRDefault="004259FF" w:rsidP="00703C51">
      <w:pPr>
        <w:pStyle w:val="a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Theme="minorHAnsi" w:hAnsiTheme="minorHAnsi"/>
          <w:bCs/>
          <w:color w:val="000000" w:themeColor="text1"/>
          <w:sz w:val="24"/>
          <w:szCs w:val="24"/>
        </w:rPr>
      </w:pPr>
      <w:r w:rsidRPr="00703C51">
        <w:rPr>
          <w:rFonts w:asciiTheme="minorHAnsi" w:hAnsiTheme="minorHAnsi"/>
          <w:color w:val="000000" w:themeColor="text1"/>
          <w:sz w:val="24"/>
          <w:szCs w:val="24"/>
        </w:rPr>
        <w:t>Теорія і методика фізичного виховання / За редакцією Т.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> 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>Ю.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> </w:t>
      </w:r>
      <w:proofErr w:type="spellStart"/>
      <w:r w:rsidRPr="00703C51">
        <w:rPr>
          <w:rFonts w:asciiTheme="minorHAnsi" w:hAnsiTheme="minorHAnsi"/>
          <w:color w:val="000000" w:themeColor="text1"/>
          <w:sz w:val="24"/>
          <w:szCs w:val="24"/>
        </w:rPr>
        <w:t>Круцевич</w:t>
      </w:r>
      <w:proofErr w:type="spellEnd"/>
      <w:r w:rsidRPr="00703C51">
        <w:rPr>
          <w:rFonts w:asciiTheme="minorHAnsi" w:hAnsiTheme="minorHAnsi"/>
          <w:color w:val="000000" w:themeColor="text1"/>
          <w:sz w:val="24"/>
          <w:szCs w:val="24"/>
        </w:rPr>
        <w:t>. – К.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 xml:space="preserve"> 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>: Олімпійська література, 2008. – Том 2. – 368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 xml:space="preserve"> 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 xml:space="preserve">с. </w:t>
      </w:r>
    </w:p>
    <w:p w14:paraId="04D14CC1" w14:textId="77777777" w:rsidR="00132E64" w:rsidRPr="00703C51" w:rsidRDefault="004259FF" w:rsidP="00703C51">
      <w:pPr>
        <w:pStyle w:val="a0"/>
        <w:numPr>
          <w:ilvl w:val="0"/>
          <w:numId w:val="22"/>
        </w:numPr>
        <w:tabs>
          <w:tab w:val="left" w:pos="142"/>
        </w:tabs>
        <w:spacing w:line="240" w:lineRule="auto"/>
        <w:ind w:left="0" w:firstLine="709"/>
        <w:jc w:val="both"/>
        <w:rPr>
          <w:rFonts w:asciiTheme="minorHAnsi" w:hAnsiTheme="minorHAnsi"/>
          <w:color w:val="000000" w:themeColor="text1"/>
          <w:sz w:val="24"/>
          <w:szCs w:val="24"/>
          <w:lang w:val="ru-RU"/>
        </w:rPr>
      </w:pPr>
      <w:r w:rsidRPr="00703C51">
        <w:rPr>
          <w:rFonts w:asciiTheme="minorHAnsi" w:hAnsiTheme="minorHAnsi"/>
          <w:color w:val="000000" w:themeColor="text1"/>
          <w:sz w:val="24"/>
          <w:szCs w:val="24"/>
        </w:rPr>
        <w:t>Фізичне виховання. Навчальна програма для вищих навчальних закладів України ІІІ-ІV рівнів акр</w:t>
      </w:r>
      <w:r w:rsidR="00BD7B89" w:rsidRPr="00703C51">
        <w:rPr>
          <w:rFonts w:asciiTheme="minorHAnsi" w:hAnsiTheme="minorHAnsi"/>
          <w:color w:val="000000" w:themeColor="text1"/>
          <w:sz w:val="24"/>
          <w:szCs w:val="24"/>
        </w:rPr>
        <w:t>едитації. – Київ, 2003. – 44 с.</w:t>
      </w:r>
    </w:p>
    <w:p w14:paraId="6C7A391D" w14:textId="517F1560" w:rsidR="00BD7B89" w:rsidRPr="00703C51" w:rsidRDefault="00BD7B89" w:rsidP="00703C51">
      <w:pPr>
        <w:pStyle w:val="a0"/>
        <w:numPr>
          <w:ilvl w:val="0"/>
          <w:numId w:val="22"/>
        </w:numPr>
        <w:tabs>
          <w:tab w:val="left" w:pos="142"/>
        </w:tabs>
        <w:spacing w:line="240" w:lineRule="auto"/>
        <w:ind w:left="0" w:firstLine="709"/>
        <w:jc w:val="both"/>
        <w:rPr>
          <w:rFonts w:asciiTheme="minorHAnsi" w:hAnsiTheme="minorHAnsi"/>
          <w:color w:val="000000" w:themeColor="text1"/>
          <w:sz w:val="24"/>
          <w:szCs w:val="24"/>
          <w:lang w:val="ru-RU"/>
        </w:rPr>
      </w:pPr>
      <w:proofErr w:type="spellStart"/>
      <w:r w:rsidRPr="00703C51"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  <w:t>Арефьєв</w:t>
      </w:r>
      <w:proofErr w:type="spellEnd"/>
      <w:r w:rsidRPr="00703C51"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  <w:t xml:space="preserve"> В.Г. Основи теорії та методики фізичного виховання: підручник. – Кам’янець-Подільський: ПП </w:t>
      </w:r>
      <w:proofErr w:type="spellStart"/>
      <w:r w:rsidRPr="00703C51"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  <w:t>Буйницьки</w:t>
      </w:r>
      <w:proofErr w:type="spellEnd"/>
      <w:r w:rsidRPr="00703C51"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  <w:t xml:space="preserve"> О.А., 2014. – 368 с.</w:t>
      </w:r>
    </w:p>
    <w:p w14:paraId="27EE05CC" w14:textId="77777777" w:rsidR="00BD7B89" w:rsidRPr="00703C51" w:rsidRDefault="00BD7B89" w:rsidP="00703C51">
      <w:pPr>
        <w:pStyle w:val="a0"/>
        <w:numPr>
          <w:ilvl w:val="0"/>
          <w:numId w:val="22"/>
        </w:numPr>
        <w:tabs>
          <w:tab w:val="left" w:pos="142"/>
        </w:tabs>
        <w:spacing w:line="240" w:lineRule="auto"/>
        <w:ind w:left="0" w:firstLine="709"/>
        <w:jc w:val="both"/>
        <w:rPr>
          <w:rFonts w:asciiTheme="minorHAnsi" w:hAnsiTheme="minorHAnsi"/>
          <w:color w:val="000000" w:themeColor="text1"/>
          <w:sz w:val="24"/>
          <w:szCs w:val="24"/>
          <w:lang w:val="ru-RU"/>
        </w:rPr>
      </w:pPr>
      <w:r w:rsidRPr="00703C51">
        <w:rPr>
          <w:rFonts w:asciiTheme="minorHAnsi" w:hAnsiTheme="minorHAnsi"/>
          <w:color w:val="000000" w:themeColor="text1"/>
          <w:sz w:val="24"/>
          <w:szCs w:val="24"/>
        </w:rPr>
        <w:t>Шиян Б.М. Витривалість і методика її виховання. – Л.: Теорія фізичного виховання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>, 1996. – 178 с.</w:t>
      </w:r>
    </w:p>
    <w:p w14:paraId="71612B1D" w14:textId="77777777" w:rsidR="004C0CE6" w:rsidRPr="00703C51" w:rsidRDefault="004C0CE6" w:rsidP="00703C51">
      <w:pPr>
        <w:pStyle w:val="af8"/>
        <w:tabs>
          <w:tab w:val="left" w:pos="567"/>
        </w:tabs>
        <w:spacing w:before="0" w:beforeAutospacing="0" w:after="0" w:afterAutospacing="0"/>
        <w:ind w:firstLine="709"/>
        <w:jc w:val="both"/>
        <w:rPr>
          <w:rFonts w:ascii="Calibri" w:hAnsi="Calibri" w:cs="Calibri"/>
          <w:b/>
          <w:color w:val="000000" w:themeColor="text1"/>
        </w:rPr>
      </w:pPr>
    </w:p>
    <w:p w14:paraId="37BFE6BB" w14:textId="65B158F4" w:rsidR="00CE2126" w:rsidRPr="00703C51" w:rsidRDefault="00CE2126" w:rsidP="00703C51">
      <w:pPr>
        <w:pStyle w:val="af8"/>
        <w:tabs>
          <w:tab w:val="left" w:pos="567"/>
        </w:tabs>
        <w:spacing w:before="0" w:beforeAutospacing="0" w:after="0" w:afterAutospacing="0"/>
        <w:ind w:firstLine="709"/>
        <w:jc w:val="both"/>
        <w:rPr>
          <w:rStyle w:val="a5"/>
          <w:rFonts w:eastAsiaTheme="minorHAnsi"/>
          <w:color w:val="000000" w:themeColor="text1"/>
          <w:u w:val="none"/>
        </w:rPr>
      </w:pPr>
      <w:r w:rsidRPr="00703C51">
        <w:rPr>
          <w:rFonts w:ascii="Calibri" w:hAnsi="Calibri" w:cs="Calibri"/>
          <w:b/>
          <w:color w:val="000000" w:themeColor="text1"/>
        </w:rPr>
        <w:t>Література для самостійного вивчення</w:t>
      </w:r>
      <w:r w:rsidRPr="00703C51">
        <w:rPr>
          <w:rFonts w:ascii="Calibri" w:hAnsi="Calibri" w:cs="Calibri"/>
          <w:color w:val="000000" w:themeColor="text1"/>
        </w:rPr>
        <w:t xml:space="preserve"> (теми:3,4)</w:t>
      </w:r>
    </w:p>
    <w:p w14:paraId="06949C44" w14:textId="77777777" w:rsidR="001B1ACD" w:rsidRPr="00703C51" w:rsidRDefault="00BD7B89" w:rsidP="00703C51">
      <w:pPr>
        <w:numPr>
          <w:ilvl w:val="0"/>
          <w:numId w:val="40"/>
        </w:numPr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r w:rsidRPr="00703C51">
        <w:rPr>
          <w:rFonts w:asciiTheme="minorHAnsi" w:hAnsiTheme="minorHAnsi" w:cstheme="minorHAnsi"/>
          <w:sz w:val="24"/>
          <w:szCs w:val="24"/>
          <w:lang w:val="en-US"/>
        </w:rPr>
        <w:t>Encyclopedia of Taekwon-do, General CHOI HONG HI, Complete 15 Volume Set. MMIZOO 2-nd edition, January 1, 1987. http://tkd.ge/pdf/vol01.pdf</w:t>
      </w:r>
    </w:p>
    <w:p w14:paraId="0E3BA23D" w14:textId="77777777" w:rsidR="00BD7B89" w:rsidRPr="00703C51" w:rsidRDefault="00BD7B89" w:rsidP="00703C51">
      <w:pPr>
        <w:numPr>
          <w:ilvl w:val="0"/>
          <w:numId w:val="40"/>
        </w:numPr>
        <w:autoSpaceDE w:val="0"/>
        <w:autoSpaceDN w:val="0"/>
        <w:adjustRightInd w:val="0"/>
        <w:spacing w:line="240" w:lineRule="auto"/>
        <w:ind w:left="0" w:firstLine="709"/>
        <w:contextualSpacing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r w:rsidRPr="00703C51">
        <w:rPr>
          <w:rFonts w:asciiTheme="minorHAnsi" w:hAnsiTheme="minorHAnsi" w:cstheme="minorHAnsi"/>
          <w:sz w:val="24"/>
          <w:szCs w:val="24"/>
          <w:lang w:val="en-US"/>
        </w:rPr>
        <w:t>Karate as practiced in Japan, Mas Oyama’s by Bobby Lowe, 5</w:t>
      </w:r>
      <w:r w:rsidRPr="00703C51">
        <w:rPr>
          <w:rFonts w:asciiTheme="minorHAnsi" w:hAnsiTheme="minorHAnsi" w:cstheme="minorHAnsi"/>
          <w:sz w:val="24"/>
          <w:szCs w:val="24"/>
          <w:vertAlign w:val="superscript"/>
          <w:lang w:val="en-US"/>
        </w:rPr>
        <w:t>th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 xml:space="preserve"> dan. Published by Arco Publishing, Inc., 1964. Tenth Printing, 1983, PP 215., ISBN 0-668-01140-8, Library of Congress Catalog Card No: 64-10376</w:t>
      </w:r>
    </w:p>
    <w:p w14:paraId="20CBC738" w14:textId="77777777" w:rsidR="00BD7B89" w:rsidRPr="00703C51" w:rsidRDefault="00BD7B89" w:rsidP="00703C51">
      <w:pPr>
        <w:pStyle w:val="a0"/>
        <w:widowControl w:val="0"/>
        <w:numPr>
          <w:ilvl w:val="0"/>
          <w:numId w:val="40"/>
        </w:numPr>
        <w:tabs>
          <w:tab w:val="left" w:pos="160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proofErr w:type="gramStart"/>
      <w:r w:rsidRPr="00703C51">
        <w:rPr>
          <w:rFonts w:asciiTheme="minorHAnsi" w:hAnsiTheme="minorHAnsi" w:cstheme="minorHAnsi"/>
          <w:sz w:val="24"/>
          <w:szCs w:val="24"/>
          <w:lang w:val="en-US"/>
        </w:rPr>
        <w:t>Taekwon</w:t>
      </w:r>
      <w:r w:rsidRPr="00703C51">
        <w:rPr>
          <w:rFonts w:asciiTheme="minorHAnsi" w:hAnsiTheme="minorHAnsi" w:cstheme="minorHAnsi"/>
          <w:sz w:val="24"/>
          <w:szCs w:val="24"/>
        </w:rPr>
        <w:t>-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do</w:t>
      </w:r>
      <w:proofErr w:type="gramEnd"/>
      <w:r w:rsidRPr="00703C51">
        <w:rPr>
          <w:rFonts w:asciiTheme="minorHAnsi" w:hAnsiTheme="minorHAnsi" w:cstheme="minorHAnsi"/>
          <w:sz w:val="24"/>
          <w:szCs w:val="24"/>
        </w:rPr>
        <w:t xml:space="preserve"> “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The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Art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703C51">
        <w:rPr>
          <w:rFonts w:asciiTheme="minorHAnsi" w:hAnsiTheme="minorHAnsi" w:cstheme="minorHAnsi"/>
          <w:sz w:val="24"/>
          <w:szCs w:val="24"/>
          <w:lang w:val="en-US"/>
        </w:rPr>
        <w:t>Of</w:t>
      </w:r>
      <w:proofErr w:type="gramEnd"/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Self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Defense</w:t>
      </w:r>
      <w:r w:rsidRPr="00703C51">
        <w:rPr>
          <w:rFonts w:asciiTheme="minorHAnsi" w:hAnsiTheme="minorHAnsi" w:cstheme="minorHAnsi"/>
          <w:sz w:val="24"/>
          <w:szCs w:val="24"/>
        </w:rPr>
        <w:t xml:space="preserve">” –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BY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Gen</w:t>
      </w:r>
      <w:r w:rsidRPr="00703C51">
        <w:rPr>
          <w:rFonts w:asciiTheme="minorHAnsi" w:hAnsiTheme="minorHAnsi" w:cstheme="minorHAnsi"/>
          <w:sz w:val="24"/>
          <w:szCs w:val="24"/>
        </w:rPr>
        <w:t xml:space="preserve">.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Choi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Hong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Hi</w:t>
      </w:r>
      <w:r w:rsidRPr="00703C51">
        <w:rPr>
          <w:rFonts w:asciiTheme="minorHAnsi" w:hAnsiTheme="minorHAnsi" w:cstheme="minorHAnsi"/>
          <w:sz w:val="24"/>
          <w:szCs w:val="24"/>
        </w:rPr>
        <w:t xml:space="preserve">.,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Daeha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Publication</w:t>
      </w:r>
      <w:r w:rsidRPr="00703C51">
        <w:rPr>
          <w:rFonts w:asciiTheme="minorHAnsi" w:hAnsiTheme="minorHAnsi" w:cstheme="minorHAnsi"/>
          <w:sz w:val="24"/>
          <w:szCs w:val="24"/>
        </w:rPr>
        <w:t xml:space="preserve">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Company</w:t>
      </w:r>
      <w:r w:rsidRPr="00703C51">
        <w:rPr>
          <w:rFonts w:asciiTheme="minorHAnsi" w:hAnsiTheme="minorHAnsi" w:cstheme="minorHAnsi"/>
          <w:sz w:val="24"/>
          <w:szCs w:val="24"/>
        </w:rPr>
        <w:t xml:space="preserve">: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SEOUL</w:t>
      </w:r>
      <w:r w:rsidRPr="00703C51">
        <w:rPr>
          <w:rFonts w:asciiTheme="minorHAnsi" w:hAnsiTheme="minorHAnsi" w:cstheme="minorHAnsi"/>
          <w:sz w:val="24"/>
          <w:szCs w:val="24"/>
        </w:rPr>
        <w:t xml:space="preserve">,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KOREA</w:t>
      </w:r>
      <w:r w:rsidRPr="00703C51">
        <w:rPr>
          <w:rFonts w:asciiTheme="minorHAnsi" w:hAnsiTheme="minorHAnsi" w:cstheme="minorHAnsi"/>
          <w:sz w:val="24"/>
          <w:szCs w:val="24"/>
        </w:rPr>
        <w:t xml:space="preserve">, 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>Copyright</w:t>
      </w:r>
      <w:r w:rsidRPr="00703C51">
        <w:rPr>
          <w:rFonts w:asciiTheme="minorHAnsi" w:hAnsiTheme="minorHAnsi" w:cstheme="minorHAnsi"/>
          <w:sz w:val="24"/>
          <w:szCs w:val="24"/>
        </w:rPr>
        <w:t>: 1965,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 xml:space="preserve"> Printed by Hwasong Printing Company Seoul, Korea, PP 304.</w:t>
      </w:r>
    </w:p>
    <w:p w14:paraId="44A666A4" w14:textId="77777777" w:rsidR="00BD7B89" w:rsidRPr="00703C51" w:rsidRDefault="00BD7B89" w:rsidP="00703C51">
      <w:pPr>
        <w:pStyle w:val="a0"/>
        <w:widowControl w:val="0"/>
        <w:numPr>
          <w:ilvl w:val="0"/>
          <w:numId w:val="40"/>
        </w:numPr>
        <w:tabs>
          <w:tab w:val="left" w:pos="160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r w:rsidRPr="00703C51">
        <w:rPr>
          <w:rFonts w:asciiTheme="minorHAnsi" w:hAnsiTheme="minorHAnsi" w:cstheme="minorHAnsi"/>
          <w:sz w:val="24"/>
          <w:szCs w:val="24"/>
          <w:lang w:val="en-US"/>
        </w:rPr>
        <w:t>Advanced Karate by MASUTATSU OYAMA., Published by Japan Publications, Inc., Tokyo, Sixth printing: January 1977, 256 pp., more than 1,500 gravure illus., ISBN-0-87040-001-0, Library of Congress Catalog Card No: 68-19976</w:t>
      </w:r>
    </w:p>
    <w:p w14:paraId="3EBC7D5E" w14:textId="77777777" w:rsidR="00BD7B89" w:rsidRPr="00703C51" w:rsidRDefault="00BD7B89" w:rsidP="00703C51">
      <w:pPr>
        <w:pStyle w:val="af4"/>
        <w:widowControl w:val="0"/>
        <w:numPr>
          <w:ilvl w:val="0"/>
          <w:numId w:val="40"/>
        </w:numPr>
        <w:tabs>
          <w:tab w:val="left" w:pos="1608"/>
        </w:tabs>
        <w:autoSpaceDE w:val="0"/>
        <w:autoSpaceDN w:val="0"/>
        <w:adjustRightInd w:val="0"/>
        <w:ind w:left="0" w:firstLine="709"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r w:rsidRPr="00703C51">
        <w:rPr>
          <w:rFonts w:asciiTheme="minorHAnsi" w:hAnsiTheme="minorHAnsi" w:cstheme="minorHAnsi"/>
          <w:sz w:val="24"/>
          <w:szCs w:val="24"/>
          <w:lang w:val="en-US"/>
        </w:rPr>
        <w:t>Essential KARATE by MAS OYAMA’S., Second Printing, 1979, Sterling Publishing CO., INC. Two Park Avenue, NEW YORK, N.Y. 10016, PP 250, ISBN 0-8069-4120-0, Library of Congress Catalog Card No: 77-79509</w:t>
      </w:r>
    </w:p>
    <w:p w14:paraId="6022462E" w14:textId="565B4CA8" w:rsidR="00BD7B89" w:rsidRPr="00703C51" w:rsidRDefault="00BD7B89" w:rsidP="00703C51">
      <w:pPr>
        <w:pStyle w:val="af4"/>
        <w:widowControl w:val="0"/>
        <w:numPr>
          <w:ilvl w:val="0"/>
          <w:numId w:val="40"/>
        </w:numPr>
        <w:tabs>
          <w:tab w:val="left" w:pos="1608"/>
        </w:tabs>
        <w:autoSpaceDE w:val="0"/>
        <w:autoSpaceDN w:val="0"/>
        <w:adjustRightInd w:val="0"/>
        <w:ind w:left="0" w:firstLine="709"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r w:rsidRPr="00703C51">
        <w:rPr>
          <w:rFonts w:asciiTheme="minorHAnsi" w:hAnsiTheme="minorHAnsi" w:cstheme="minorHAnsi"/>
          <w:sz w:val="24"/>
          <w:szCs w:val="24"/>
          <w:lang w:val="en-US"/>
        </w:rPr>
        <w:t xml:space="preserve">Tao of Jeet Kune Do: Expanded Edition, by Bruce Lee. Black Belt </w:t>
      </w:r>
      <w:r w:rsidRPr="00703C51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  <w:lang w:val="en-US"/>
        </w:rPr>
        <w:t>Communications, Incorporated</w:t>
      </w:r>
      <w:r w:rsidRPr="00703C51">
        <w:rPr>
          <w:rFonts w:asciiTheme="minorHAnsi" w:hAnsiTheme="minorHAnsi" w:cstheme="minorHAnsi"/>
          <w:sz w:val="24"/>
          <w:szCs w:val="24"/>
          <w:lang w:val="en-US"/>
        </w:rPr>
        <w:t xml:space="preserve">, printing 2011, PP 250, ISBN-10 </w:t>
      </w:r>
      <w:r w:rsidRPr="00703C51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  <w:lang w:val="en-US"/>
        </w:rPr>
        <w:t xml:space="preserve">0897502027, ISBN-13 </w:t>
      </w:r>
      <w:r w:rsidRPr="00703C51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9780897502023</w:t>
      </w:r>
    </w:p>
    <w:p w14:paraId="0798A26D" w14:textId="794EC660" w:rsidR="00E62C2E" w:rsidRPr="00703C51" w:rsidRDefault="00E62C2E" w:rsidP="00703C51">
      <w:pPr>
        <w:pStyle w:val="af4"/>
        <w:widowControl w:val="0"/>
        <w:numPr>
          <w:ilvl w:val="0"/>
          <w:numId w:val="40"/>
        </w:numPr>
        <w:tabs>
          <w:tab w:val="left" w:pos="1608"/>
        </w:tabs>
        <w:autoSpaceDE w:val="0"/>
        <w:autoSpaceDN w:val="0"/>
        <w:adjustRightInd w:val="0"/>
        <w:ind w:left="0" w:firstLine="709"/>
        <w:jc w:val="both"/>
        <w:rPr>
          <w:rFonts w:asciiTheme="minorHAnsi" w:eastAsia="TimesNewRomanPSMT" w:hAnsiTheme="minorHAnsi" w:cstheme="minorHAnsi"/>
          <w:color w:val="000000" w:themeColor="text1"/>
          <w:sz w:val="24"/>
          <w:szCs w:val="24"/>
        </w:rPr>
      </w:pPr>
      <w:r w:rsidRPr="00703C51">
        <w:rPr>
          <w:rFonts w:asciiTheme="minorHAnsi" w:hAnsiTheme="minorHAnsi" w:cstheme="minorHAnsi"/>
          <w:sz w:val="24"/>
        </w:rPr>
        <w:t>Фізичне виховання. Бокс [Електронний ресурс]: [навчальний посібник] / КПІ ім. Ігоря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Сікорського;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уклад.: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В. В. Назимок,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Гаврилова Н. М.,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Ю. О. Мартинов,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В. Е. Добровольський.</w:t>
      </w:r>
      <w:r w:rsidRPr="00703C51">
        <w:rPr>
          <w:rFonts w:asciiTheme="minorHAnsi" w:hAnsiTheme="minorHAnsi" w:cstheme="minorHAnsi"/>
          <w:spacing w:val="1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>–</w:t>
      </w:r>
      <w:r w:rsidRPr="00703C51">
        <w:rPr>
          <w:rFonts w:asciiTheme="minorHAnsi" w:hAnsiTheme="minorHAnsi" w:cstheme="minorHAnsi"/>
          <w:spacing w:val="-52"/>
          <w:sz w:val="24"/>
        </w:rPr>
        <w:t xml:space="preserve"> </w:t>
      </w:r>
      <w:r w:rsidRPr="00703C51">
        <w:rPr>
          <w:rFonts w:asciiTheme="minorHAnsi" w:hAnsiTheme="minorHAnsi" w:cstheme="minorHAnsi"/>
          <w:sz w:val="24"/>
        </w:rPr>
        <w:t xml:space="preserve">Електронні текстові дані (1 файл: 1,31 </w:t>
      </w:r>
      <w:proofErr w:type="spellStart"/>
      <w:r w:rsidRPr="00703C51">
        <w:rPr>
          <w:rFonts w:asciiTheme="minorHAnsi" w:hAnsiTheme="minorHAnsi" w:cstheme="minorHAnsi"/>
          <w:sz w:val="24"/>
        </w:rPr>
        <w:t>Мбайт</w:t>
      </w:r>
      <w:proofErr w:type="spellEnd"/>
      <w:r w:rsidRPr="00703C51">
        <w:rPr>
          <w:rFonts w:asciiTheme="minorHAnsi" w:hAnsiTheme="minorHAnsi" w:cstheme="minorHAnsi"/>
          <w:sz w:val="24"/>
        </w:rPr>
        <w:t xml:space="preserve">). – Київ: КПІ ім. Ігоря Сікорського, 2021. – 141 с. </w:t>
      </w:r>
    </w:p>
    <w:p w14:paraId="1DEB340C" w14:textId="4D918777" w:rsidR="001B1ACD" w:rsidRPr="00703C51" w:rsidRDefault="00E62C2E" w:rsidP="00703C51">
      <w:pPr>
        <w:pStyle w:val="a0"/>
        <w:tabs>
          <w:tab w:val="left" w:pos="142"/>
        </w:tabs>
        <w:spacing w:line="240" w:lineRule="auto"/>
        <w:ind w:left="0" w:firstLine="709"/>
        <w:jc w:val="both"/>
        <w:rPr>
          <w:rFonts w:asciiTheme="minorHAnsi" w:hAnsiTheme="minorHAnsi"/>
          <w:color w:val="000000" w:themeColor="text1"/>
          <w:sz w:val="24"/>
          <w:szCs w:val="24"/>
          <w:lang w:val="ru-RU"/>
        </w:rPr>
      </w:pP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>URI (</w:t>
      </w:r>
      <w:r w:rsidRPr="00703C51">
        <w:rPr>
          <w:rFonts w:asciiTheme="minorHAnsi" w:hAnsiTheme="minorHAnsi"/>
          <w:color w:val="000000" w:themeColor="text1"/>
          <w:sz w:val="24"/>
          <w:szCs w:val="24"/>
        </w:rPr>
        <w:t>Уніфікований ідентифікатор</w:t>
      </w:r>
      <w:r w:rsidRPr="00703C51">
        <w:rPr>
          <w:rFonts w:asciiTheme="minorHAnsi" w:hAnsiTheme="minorHAnsi"/>
          <w:color w:val="000000" w:themeColor="text1"/>
          <w:sz w:val="24"/>
          <w:szCs w:val="24"/>
          <w:lang w:val="ru-RU"/>
        </w:rPr>
        <w:t xml:space="preserve"> ресурсу): https://ela.kpi.ua/handle/123456789/42034</w:t>
      </w:r>
    </w:p>
    <w:p w14:paraId="633861F6" w14:textId="77777777" w:rsidR="006774E3" w:rsidRPr="00EB6890" w:rsidRDefault="006774E3" w:rsidP="006774E3">
      <w:pPr>
        <w:pStyle w:val="1"/>
        <w:numPr>
          <w:ilvl w:val="0"/>
          <w:numId w:val="0"/>
        </w:numPr>
        <w:shd w:val="clear" w:color="auto" w:fill="BFBFBF"/>
        <w:spacing w:line="240" w:lineRule="auto"/>
        <w:jc w:val="center"/>
        <w:rPr>
          <w:rFonts w:cs="Calibri"/>
          <w:b w:val="0"/>
          <w:bCs/>
          <w:color w:val="000000" w:themeColor="text1"/>
          <w:sz w:val="32"/>
          <w:szCs w:val="32"/>
        </w:rPr>
      </w:pPr>
      <w:r w:rsidRPr="00EB6890">
        <w:rPr>
          <w:rFonts w:cs="Calibri"/>
          <w:b w:val="0"/>
          <w:bCs/>
          <w:color w:val="000000" w:themeColor="text1"/>
          <w:sz w:val="32"/>
          <w:szCs w:val="32"/>
        </w:rPr>
        <w:t>Навчальний контент</w:t>
      </w:r>
    </w:p>
    <w:p w14:paraId="0512FDA7" w14:textId="77777777" w:rsidR="006774E3" w:rsidRPr="00A228CD" w:rsidRDefault="006774E3" w:rsidP="006774E3">
      <w:pPr>
        <w:pStyle w:val="1"/>
        <w:spacing w:line="240" w:lineRule="auto"/>
        <w:rPr>
          <w:rFonts w:cs="Calibri"/>
          <w:color w:val="000000" w:themeColor="text1"/>
          <w:sz w:val="28"/>
          <w:szCs w:val="28"/>
        </w:rPr>
      </w:pPr>
      <w:r w:rsidRPr="00A228CD">
        <w:rPr>
          <w:rFonts w:cs="Calibri"/>
          <w:color w:val="000000" w:themeColor="text1"/>
          <w:sz w:val="28"/>
          <w:szCs w:val="28"/>
        </w:rPr>
        <w:t>Методика опанування навчальної дисципліни (освітнього компонента)</w:t>
      </w:r>
    </w:p>
    <w:p w14:paraId="449996A1" w14:textId="77777777" w:rsidR="006774E3" w:rsidRPr="00861BF3" w:rsidRDefault="006774E3" w:rsidP="004C0CE6">
      <w:pPr>
        <w:pStyle w:val="Default"/>
        <w:spacing w:before="120"/>
        <w:ind w:firstLine="708"/>
        <w:jc w:val="both"/>
        <w:rPr>
          <w:rFonts w:ascii="Calibri" w:hAnsi="Calibri" w:cs="Calibri"/>
          <w:b/>
          <w:color w:val="000000" w:themeColor="text1"/>
          <w:lang w:val="uk-UA"/>
        </w:rPr>
      </w:pPr>
      <w:r w:rsidRPr="00861BF3">
        <w:rPr>
          <w:rFonts w:ascii="Calibri" w:hAnsi="Calibri" w:cs="Calibri"/>
          <w:b/>
          <w:color w:val="000000" w:themeColor="text1"/>
          <w:lang w:val="uk-UA"/>
        </w:rPr>
        <w:t>Тема 1</w:t>
      </w:r>
      <w:r w:rsidRPr="00861BF3">
        <w:rPr>
          <w:rFonts w:ascii="Calibri" w:hAnsi="Calibri" w:cs="Calibri"/>
          <w:b/>
          <w:color w:val="000000" w:themeColor="text1"/>
        </w:rPr>
        <w:t xml:space="preserve">. </w:t>
      </w:r>
      <w:r w:rsidRPr="00861BF3">
        <w:rPr>
          <w:rFonts w:ascii="Calibri" w:hAnsi="Calibri" w:cs="Calibri"/>
          <w:b/>
          <w:color w:val="000000" w:themeColor="text1"/>
          <w:lang w:val="uk-UA"/>
        </w:rPr>
        <w:t xml:space="preserve">Інформаційне забезпечення проведення занять </w:t>
      </w:r>
      <w:r w:rsidRPr="00861BF3">
        <w:rPr>
          <w:rFonts w:ascii="Calibri" w:hAnsi="Calibri" w:cs="Calibri"/>
          <w:color w:val="000000" w:themeColor="text1"/>
        </w:rPr>
        <w:t xml:space="preserve">з </w:t>
      </w:r>
      <w:r w:rsidR="0047789D" w:rsidRPr="00861BF3">
        <w:rPr>
          <w:rStyle w:val="af3"/>
          <w:rFonts w:asciiTheme="minorHAnsi" w:hAnsiTheme="minorHAnsi" w:cstheme="minorHAnsi"/>
          <w:color w:val="000000" w:themeColor="text1"/>
          <w:lang w:val="uk-UA"/>
        </w:rPr>
        <w:t>таеквон-до</w:t>
      </w:r>
      <w:r w:rsidR="0047789D" w:rsidRPr="00861BF3">
        <w:rPr>
          <w:rStyle w:val="2147"/>
          <w:rFonts w:ascii="Calibri" w:hAnsi="Calibri" w:cs="Calibri"/>
          <w:b/>
          <w:bCs/>
          <w:color w:val="000000" w:themeColor="text1"/>
          <w:lang w:val="uk-UA"/>
        </w:rPr>
        <w:t>, карате, кікбоксингу</w:t>
      </w:r>
      <w:r w:rsidRPr="00861BF3">
        <w:rPr>
          <w:rFonts w:ascii="Calibri" w:hAnsi="Calibri" w:cs="Calibri"/>
          <w:color w:val="000000" w:themeColor="text1"/>
        </w:rPr>
        <w:t>.</w:t>
      </w:r>
    </w:p>
    <w:p w14:paraId="533489B6" w14:textId="77777777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  <w:lang w:val="ru-RU"/>
        </w:rPr>
      </w:pP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Лекція. Характеристика 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  <w:lang w:val="ru-RU"/>
        </w:rPr>
        <w:t>єдиноборств (</w:t>
      </w:r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таеквон-до</w:t>
      </w:r>
      <w:r w:rsidR="0047789D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  <w:lang w:val="ru-RU"/>
        </w:rPr>
        <w:t>)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.</w:t>
      </w:r>
    </w:p>
    <w:p w14:paraId="2193E230" w14:textId="60C5342E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Організація системи фізичного виховання в КПІ ім. Ігоря Сікорського. Особливості </w:t>
      </w:r>
      <w:r w:rsidR="006A7F5E"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технічної та тактичної</w:t>
      </w:r>
      <w:r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підготовки в </w:t>
      </w:r>
      <w:proofErr w:type="spellStart"/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</w:t>
      </w:r>
      <w:proofErr w:type="spellEnd"/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-до</w:t>
      </w:r>
      <w:r w:rsidR="0047789D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кікбоксингу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.</w:t>
      </w:r>
      <w:r w:rsidR="00086B18"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Техніка безпеки на заняттях з </w:t>
      </w:r>
      <w:proofErr w:type="spellStart"/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</w:t>
      </w:r>
      <w:proofErr w:type="spellEnd"/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-до</w:t>
      </w:r>
      <w:r w:rsidR="0047789D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кікбоксингу</w:t>
      </w:r>
      <w:r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. Вплив занять </w:t>
      </w:r>
      <w:proofErr w:type="spellStart"/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</w:t>
      </w:r>
      <w:proofErr w:type="spellEnd"/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-до</w:t>
      </w:r>
      <w:r w:rsidR="0047789D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</w:t>
      </w:r>
      <w:r w:rsidR="00E87239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ом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на організм людини.</w:t>
      </w:r>
    </w:p>
    <w:p w14:paraId="41590176" w14:textId="42EE8448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lastRenderedPageBreak/>
        <w:t xml:space="preserve">Тема 2. 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</w:rPr>
        <w:t>Методика визначення індивідуального фізичного стану.</w:t>
      </w:r>
      <w:r w:rsidR="000D7BFB">
        <w:rPr>
          <w:rFonts w:ascii="Calibri" w:hAnsi="Calibri" w:cs="Calibri"/>
          <w:b/>
          <w:color w:val="000000" w:themeColor="text1"/>
          <w:sz w:val="24"/>
          <w:szCs w:val="24"/>
        </w:rPr>
        <w:t xml:space="preserve"> Аналіз та оцінювання рівня індивідуальної фізичної підготовленості.</w:t>
      </w:r>
    </w:p>
    <w:p w14:paraId="0E99E449" w14:textId="77777777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Лекція. Оцінювання фізичного стану тих, хто займається 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  <w:lang w:val="ru-RU"/>
        </w:rPr>
        <w:t>єдиноборств</w:t>
      </w:r>
      <w:r w:rsidR="009B5942"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  <w:lang w:val="ru-RU"/>
        </w:rPr>
        <w:t>ами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.</w:t>
      </w:r>
    </w:p>
    <w:p w14:paraId="40D784E2" w14:textId="77777777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color w:val="000000" w:themeColor="text1"/>
          <w:sz w:val="24"/>
        </w:rPr>
        <w:t>Функціональна діагностика систем організму: т</w:t>
      </w:r>
      <w:r w:rsidRPr="00861BF3">
        <w:rPr>
          <w:rFonts w:ascii="Calibri" w:hAnsi="Calibri" w:cs="Calibri"/>
          <w:color w:val="000000" w:themeColor="text1"/>
          <w:sz w:val="24"/>
          <w:szCs w:val="24"/>
        </w:rPr>
        <w:t>естування рівня функціонального стану ССС, дихальної системи та психофізичного стану організму людини. А</w:t>
      </w:r>
      <w:r w:rsidRPr="00861BF3">
        <w:rPr>
          <w:rFonts w:ascii="Calibri" w:hAnsi="Calibri" w:cs="Calibri"/>
          <w:color w:val="000000" w:themeColor="text1"/>
          <w:sz w:val="24"/>
        </w:rPr>
        <w:t xml:space="preserve">нтропометрія. Оцінка стану опорно-рухового апарату. Тестування рівня розвитку фізичних якостей, технічної підготовленості. Методи самооцінки фізичних станів людини. </w:t>
      </w:r>
    </w:p>
    <w:p w14:paraId="2711AD11" w14:textId="2560CCE6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Тема </w:t>
      </w:r>
      <w:r w:rsidR="00132E64"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6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. </w:t>
      </w:r>
      <w:r w:rsidR="000D7BFB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Розвиток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</w:rPr>
        <w:t xml:space="preserve"> фізичних якостей засобами </w:t>
      </w:r>
      <w:r w:rsidR="0047789D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таеквон-до</w:t>
      </w:r>
      <w:r w:rsidR="0047789D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кікбоксингу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>.</w:t>
      </w:r>
    </w:p>
    <w:p w14:paraId="6C292C48" w14:textId="77777777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Лекція. Розвиток та вдосконалення фізичних якостей засобами 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  <w:lang w:val="ru-RU"/>
        </w:rPr>
        <w:t>єдиноборств</w:t>
      </w:r>
      <w:r w:rsidRPr="00861BF3">
        <w:rPr>
          <w:rFonts w:ascii="Calibri" w:hAnsi="Calibri" w:cs="Calibri"/>
          <w:b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0294AE76" w14:textId="12C8ECD1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</w:pPr>
      <w:r w:rsidRPr="00861BF3">
        <w:rPr>
          <w:rFonts w:ascii="Calibri" w:hAnsi="Calibri" w:cs="Calibri"/>
          <w:color w:val="000000" w:themeColor="text1"/>
          <w:sz w:val="24"/>
        </w:rPr>
        <w:t xml:space="preserve">Методики розвитку фізичних якостей людини: швидкості, сили, координаційних здібностей, гнучкості, витривалості засобами </w:t>
      </w:r>
      <w:proofErr w:type="spellStart"/>
      <w:r w:rsidR="00E87239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таеквон</w:t>
      </w:r>
      <w:proofErr w:type="spellEnd"/>
      <w:r w:rsidR="00E87239" w:rsidRPr="00861BF3">
        <w:rPr>
          <w:rStyle w:val="af3"/>
          <w:rFonts w:asciiTheme="minorHAnsi" w:hAnsiTheme="minorHAnsi" w:cstheme="minorHAnsi"/>
          <w:color w:val="000000" w:themeColor="text1"/>
          <w:sz w:val="24"/>
          <w:szCs w:val="24"/>
        </w:rPr>
        <w:t>-до</w:t>
      </w:r>
      <w:r w:rsidR="00E87239" w:rsidRPr="00861BF3">
        <w:rPr>
          <w:rStyle w:val="2147"/>
          <w:rFonts w:ascii="Calibri" w:hAnsi="Calibri" w:cs="Calibri"/>
          <w:b/>
          <w:bCs/>
          <w:color w:val="000000" w:themeColor="text1"/>
          <w:sz w:val="24"/>
          <w:szCs w:val="24"/>
        </w:rPr>
        <w:t>, карате, кікбоксингу</w:t>
      </w:r>
      <w:r w:rsidRPr="00861BF3">
        <w:rPr>
          <w:rFonts w:ascii="Calibri" w:hAnsi="Calibri" w:cs="Calibri"/>
          <w:color w:val="000000" w:themeColor="text1"/>
          <w:sz w:val="24"/>
        </w:rPr>
        <w:t>. Особливості застосування фізичних навантажень відповідно до рівня фізичної підготовленості тих, хто займається. Методики відновлення фізичної працездатності.</w:t>
      </w:r>
    </w:p>
    <w:p w14:paraId="1CF5925A" w14:textId="77777777" w:rsidR="006774E3" w:rsidRPr="00861BF3" w:rsidRDefault="006774E3" w:rsidP="004C0CE6">
      <w:pPr>
        <w:spacing w:before="120"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861BF3">
        <w:rPr>
          <w:rFonts w:ascii="Calibri" w:hAnsi="Calibri" w:cs="Calibri"/>
          <w:b/>
          <w:color w:val="000000" w:themeColor="text1"/>
          <w:sz w:val="24"/>
          <w:szCs w:val="24"/>
        </w:rPr>
        <w:t>Практичне заняття.</w:t>
      </w:r>
      <w:r w:rsidRPr="00861BF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61BF3">
        <w:rPr>
          <w:rFonts w:ascii="Calibri" w:hAnsi="Calibri" w:cs="Calibri"/>
          <w:color w:val="000000" w:themeColor="text1"/>
          <w:sz w:val="24"/>
          <w:szCs w:val="24"/>
        </w:rPr>
        <w:t xml:space="preserve">Методики визначення індивідуального рівня функціонального стану серцево-судинної системи (ССС) дихальної та нервової систем організму. Особливості </w:t>
      </w:r>
      <w:r w:rsidRPr="00861BF3">
        <w:rPr>
          <w:rFonts w:ascii="Calibri" w:hAnsi="Calibri" w:cs="Calibri"/>
          <w:color w:val="000000" w:themeColor="text1"/>
          <w:sz w:val="24"/>
        </w:rPr>
        <w:t>розвитку основних фізичних якостей людини. Оцінка рівня фізичної підготовленості тих, хто займається</w:t>
      </w:r>
      <w:r w:rsidRPr="00861BF3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13FC43FE" w14:textId="77777777" w:rsidR="004C0CE6" w:rsidRPr="00861BF3" w:rsidRDefault="004C0CE6" w:rsidP="001E4F7E">
      <w:pPr>
        <w:spacing w:before="120" w:after="120" w:line="240" w:lineRule="auto"/>
        <w:jc w:val="center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uk-UA"/>
        </w:rPr>
      </w:pPr>
    </w:p>
    <w:p w14:paraId="4FC921B8" w14:textId="77777777" w:rsidR="001E4F7E" w:rsidRPr="00A228CD" w:rsidRDefault="001E4F7E" w:rsidP="001E4F7E">
      <w:pPr>
        <w:spacing w:before="120" w:after="120" w:line="240" w:lineRule="auto"/>
        <w:jc w:val="center"/>
        <w:rPr>
          <w:rFonts w:asciiTheme="minorHAnsi" w:eastAsia="Times New Roman" w:hAnsiTheme="minorHAnsi" w:cstheme="minorHAnsi"/>
          <w:b/>
          <w:color w:val="000000" w:themeColor="text1"/>
          <w:lang w:eastAsia="uk-UA"/>
        </w:rPr>
      </w:pPr>
      <w:r w:rsidRPr="00A228CD">
        <w:rPr>
          <w:rFonts w:asciiTheme="minorHAnsi" w:eastAsia="Times New Roman" w:hAnsiTheme="minorHAnsi" w:cstheme="minorHAnsi"/>
          <w:b/>
          <w:color w:val="000000" w:themeColor="text1"/>
          <w:lang w:eastAsia="uk-UA"/>
        </w:rPr>
        <w:t>Теми домашньої контрольної роботи</w:t>
      </w:r>
    </w:p>
    <w:p w14:paraId="721F5D64" w14:textId="77777777" w:rsidR="0047789D" w:rsidRPr="00861BF3" w:rsidRDefault="001B669A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Історія р</w:t>
      </w:r>
      <w:r w:rsidR="0047789D" w:rsidRPr="00861BF3">
        <w:rPr>
          <w:rFonts w:asciiTheme="minorHAnsi" w:hAnsiTheme="minorHAnsi"/>
          <w:color w:val="000000" w:themeColor="text1"/>
          <w:sz w:val="24"/>
          <w:szCs w:val="24"/>
        </w:rPr>
        <w:t>озвит</w:t>
      </w:r>
      <w:r w:rsidRPr="00861BF3">
        <w:rPr>
          <w:rFonts w:asciiTheme="minorHAnsi" w:hAnsiTheme="minorHAnsi"/>
          <w:color w:val="000000" w:themeColor="text1"/>
          <w:sz w:val="24"/>
          <w:szCs w:val="24"/>
        </w:rPr>
        <w:t>ку</w:t>
      </w:r>
      <w:r w:rsidR="0047789D"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єдиноборств в Україні та світі з давнини по теперішній час.</w:t>
      </w:r>
    </w:p>
    <w:p w14:paraId="384EC575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Спортивні та реальні бойові мистецтва їх характеристики та відмінності.</w:t>
      </w:r>
    </w:p>
    <w:p w14:paraId="40F9E45C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Розминка в єдиноборствах та її особливості.</w:t>
      </w:r>
    </w:p>
    <w:p w14:paraId="4DBA6281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Витривалість в єдиноборствах та шляхи її розвитку.</w:t>
      </w:r>
    </w:p>
    <w:p w14:paraId="0261DAD7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Силова підготовка в єдиноборствах та шляхи її розвитку.</w:t>
      </w:r>
    </w:p>
    <w:p w14:paraId="7F1513C3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Травматизм в єдиноборствах та засоби його попередження.</w:t>
      </w:r>
    </w:p>
    <w:p w14:paraId="66A41FBE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Місце фізичної активності у здоровому способі життя.</w:t>
      </w:r>
    </w:p>
    <w:p w14:paraId="4162AF30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Важливість </w:t>
      </w:r>
      <w:r w:rsidR="001B669A" w:rsidRPr="00861BF3">
        <w:rPr>
          <w:rFonts w:asciiTheme="minorHAnsi" w:hAnsiTheme="minorHAnsi"/>
          <w:color w:val="000000" w:themeColor="text1"/>
          <w:sz w:val="24"/>
          <w:szCs w:val="24"/>
        </w:rPr>
        <w:t>дотримання</w:t>
      </w: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принцип</w:t>
      </w:r>
      <w:r w:rsidR="001B669A" w:rsidRPr="00861BF3">
        <w:rPr>
          <w:rFonts w:asciiTheme="minorHAnsi" w:hAnsiTheme="minorHAnsi"/>
          <w:color w:val="000000" w:themeColor="text1"/>
          <w:sz w:val="24"/>
          <w:szCs w:val="24"/>
        </w:rPr>
        <w:t>ів</w:t>
      </w: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здорового харчування.</w:t>
      </w:r>
    </w:p>
    <w:p w14:paraId="01E7A540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Складові здорового способу життя.</w:t>
      </w:r>
    </w:p>
    <w:p w14:paraId="2EBB2F70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Види фізичних вправ та їх вплив на людину.</w:t>
      </w:r>
    </w:p>
    <w:p w14:paraId="5E17B574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Гіподинамія та її вплив на здоров’я й розвиток хронічних захворювань.</w:t>
      </w:r>
    </w:p>
    <w:p w14:paraId="4E9904D9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Вплив фізичної активності на здоров’я та довголіття.</w:t>
      </w:r>
    </w:p>
    <w:p w14:paraId="5F5BCD46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Роль сучасних технологій та пристроїв при веденні здорового способу життя.</w:t>
      </w:r>
    </w:p>
    <w:p w14:paraId="5FDEEB77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Вплив зайвої ваги та ожиріння на активність, здоров’я і довголіття людини.</w:t>
      </w:r>
    </w:p>
    <w:p w14:paraId="05FC29CC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Принципи та методи позбавлення надлишкової жирової маси тіла.</w:t>
      </w:r>
    </w:p>
    <w:p w14:paraId="35DC2A5C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Принципи та методи збільшення активної м’язової маси тіла.</w:t>
      </w:r>
    </w:p>
    <w:p w14:paraId="5A51EE8D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Роль фізичних навантажень у формуванні та розвитку кісток на різних етапах життя людини та особливості зміцнення кісток в єдиноборствах.</w:t>
      </w:r>
    </w:p>
    <w:p w14:paraId="14397CFA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Вплив різних видів фізичних вправ на серцево-судинну систему людини.</w:t>
      </w:r>
    </w:p>
    <w:p w14:paraId="7C7C4FEB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Вплив фізичної активності на мозок та нервову систему людини.</w:t>
      </w:r>
    </w:p>
    <w:p w14:paraId="1836C128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Фізична активність в профілактиці та лікуванні поширених захворювань.</w:t>
      </w:r>
    </w:p>
    <w:p w14:paraId="079CD06F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Анаеробні вправи та їх вплив на здоров’я людини.</w:t>
      </w:r>
    </w:p>
    <w:p w14:paraId="25F4EEF1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Аеробні вправи та їх вплив на здоров’я людини.</w:t>
      </w:r>
    </w:p>
    <w:p w14:paraId="407F6B5E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Методи самоконтролю та його важливість і необхідність при виконанні фізичних вправ.</w:t>
      </w:r>
    </w:p>
    <w:p w14:paraId="7346CA7D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Витривалість і її види, методики розвитку та значення для здоров’я.</w:t>
      </w:r>
    </w:p>
    <w:p w14:paraId="7DD31957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 xml:space="preserve"> Види класифікації м’язових волокон та особливості їх тренування.</w:t>
      </w:r>
    </w:p>
    <w:p w14:paraId="2680093B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Значення гігієни у здоровому способі життя та єдиноборствах.</w:t>
      </w:r>
    </w:p>
    <w:p w14:paraId="18EEE232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/>
          <w:color w:val="000000" w:themeColor="text1"/>
          <w:sz w:val="24"/>
          <w:szCs w:val="24"/>
        </w:rPr>
        <w:t>Гнучкість та методи її розвитку в єдиноборствах та вплив на здоров’я.</w:t>
      </w:r>
    </w:p>
    <w:p w14:paraId="1F684FC3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lastRenderedPageBreak/>
        <w:t>Значення рівноваги й складно-координаційних вправ на здоров’я людей різних вікових груп та їх розвиток в єдиноборствах.</w:t>
      </w:r>
    </w:p>
    <w:p w14:paraId="7FC8BD22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t>Види дихальних вправ їх методики і принципи та вплив на здоров’я.</w:t>
      </w:r>
    </w:p>
    <w:p w14:paraId="530CC4A0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Наукове </w:t>
      </w: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t>обґрунтування необхідності фізичної активності та навантажень для студентів технічних вузів.</w:t>
      </w:r>
    </w:p>
    <w:p w14:paraId="2BE010F5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t>Феномен активного відпочинку та ефект Сєченова.</w:t>
      </w:r>
    </w:p>
    <w:p w14:paraId="4DF750E2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Обґрунтування </w:t>
      </w: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t>оптимальної кількості занять фізичною активністю на тиждень.</w:t>
      </w:r>
    </w:p>
    <w:p w14:paraId="23E6CBB0" w14:textId="77777777" w:rsidR="0047789D" w:rsidRPr="00861BF3" w:rsidRDefault="0047789D" w:rsidP="00703C51">
      <w:pPr>
        <w:numPr>
          <w:ilvl w:val="0"/>
          <w:numId w:val="38"/>
        </w:numPr>
        <w:spacing w:before="120" w:after="200" w:line="240" w:lineRule="auto"/>
        <w:ind w:left="0" w:firstLine="709"/>
        <w:contextualSpacing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ru-RU"/>
        </w:rPr>
      </w:pP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t>Сутність здоров’я людини та його складові на які ми можемо впливати.</w:t>
      </w:r>
    </w:p>
    <w:p w14:paraId="6820F3C1" w14:textId="77777777" w:rsidR="0047789D" w:rsidRPr="00861BF3" w:rsidRDefault="0047789D" w:rsidP="00703C51">
      <w:pPr>
        <w:numPr>
          <w:ilvl w:val="0"/>
          <w:numId w:val="38"/>
        </w:numPr>
        <w:spacing w:after="200" w:line="240" w:lineRule="auto"/>
        <w:ind w:left="0" w:firstLine="709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1BF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Вплив </w:t>
      </w:r>
      <w:r w:rsidRPr="00861BF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uk-UA"/>
        </w:rPr>
        <w:t>фізичних навантажень й занять єдиноборствами на розвиток дисципліни, самодисципліни і морально-вольових якостей людини та їх важливість у житті.</w:t>
      </w:r>
    </w:p>
    <w:p w14:paraId="533424A1" w14:textId="77777777" w:rsidR="00EB60FD" w:rsidRPr="00861BF3" w:rsidRDefault="00EB60FD" w:rsidP="00EB60FD">
      <w:pPr>
        <w:shd w:val="clear" w:color="auto" w:fill="FFFFFF"/>
        <w:spacing w:line="240" w:lineRule="auto"/>
        <w:ind w:left="360" w:firstLine="66"/>
        <w:jc w:val="both"/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</w:pPr>
    </w:p>
    <w:p w14:paraId="756F563C" w14:textId="77777777" w:rsidR="00E87239" w:rsidRPr="00E87239" w:rsidRDefault="00E87239" w:rsidP="00E87239">
      <w:pPr>
        <w:shd w:val="clear" w:color="auto" w:fill="FFFFFF"/>
        <w:spacing w:before="120" w:after="12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E87239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shd w:val="clear" w:color="auto" w:fill="FFFFFF"/>
        </w:rPr>
        <w:t>Вимоги до написання та оформлення ДКР</w:t>
      </w:r>
    </w:p>
    <w:tbl>
      <w:tblPr>
        <w:tblStyle w:val="-11"/>
        <w:tblW w:w="10206" w:type="dxa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E87239" w:rsidRPr="00E87239" w14:paraId="4730978A" w14:textId="77777777" w:rsidTr="003531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4B4C3F98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розмір шрифту – 14 пт</w:t>
            </w:r>
          </w:p>
        </w:tc>
      </w:tr>
      <w:tr w:rsidR="00E87239" w:rsidRPr="00E87239" w14:paraId="5E1FDB39" w14:textId="77777777" w:rsidTr="003531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2E32637F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міжрядковий інтервал - 1,5 інтервали </w:t>
            </w:r>
          </w:p>
        </w:tc>
      </w:tr>
      <w:tr w:rsidR="00E87239" w:rsidRPr="00E87239" w14:paraId="70CCE3E1" w14:textId="77777777" w:rsidTr="003531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0729FC9E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 xml:space="preserve">параметри сторінки - формат А 4, орієнтація - книжна </w:t>
            </w:r>
          </w:p>
        </w:tc>
      </w:tr>
      <w:tr w:rsidR="00E87239" w:rsidRPr="00E87239" w14:paraId="1BBA45DF" w14:textId="77777777" w:rsidTr="003531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7F4F2E90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верхнє, нижнє поля - 20 мм, ліве поле - 25 мм, праве поле - 15 мм</w:t>
            </w:r>
          </w:p>
        </w:tc>
      </w:tr>
      <w:tr w:rsidR="00E87239" w:rsidRPr="00E87239" w14:paraId="1B8DBD2B" w14:textId="77777777" w:rsidTr="003531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541743B8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відступ 1-ї строки абзацу 1,25 см, інтервал до абзацу та після абзацу 0</w:t>
            </w:r>
          </w:p>
        </w:tc>
      </w:tr>
      <w:tr w:rsidR="00E87239" w:rsidRPr="00E87239" w14:paraId="123E67CB" w14:textId="77777777" w:rsidTr="003531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279ECD80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обсяг роботи – 16-20 сторінок тексту (без титульного аркуша, сторінок з планом та літературою)</w:t>
            </w:r>
          </w:p>
        </w:tc>
      </w:tr>
      <w:tr w:rsidR="00E87239" w:rsidRPr="00E87239" w14:paraId="1D834878" w14:textId="77777777" w:rsidTr="003531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7F208460" w14:textId="77777777" w:rsidR="00E87239" w:rsidRPr="00E87239" w:rsidRDefault="00E87239" w:rsidP="00353172">
            <w:pPr>
              <w:shd w:val="clear" w:color="auto" w:fill="FFFFFF"/>
              <w:spacing w:line="240" w:lineRule="auto"/>
              <w:jc w:val="both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мова – українська</w:t>
            </w:r>
          </w:p>
        </w:tc>
      </w:tr>
    </w:tbl>
    <w:p w14:paraId="507FE528" w14:textId="77777777" w:rsidR="00E87239" w:rsidRPr="00E87239" w:rsidRDefault="00E87239" w:rsidP="00E87239">
      <w:pPr>
        <w:shd w:val="clear" w:color="auto" w:fill="FFFFFF"/>
        <w:spacing w:before="120" w:after="120" w:line="240" w:lineRule="auto"/>
        <w:jc w:val="center"/>
        <w:rPr>
          <w:rFonts w:asciiTheme="minorHAnsi" w:hAnsiTheme="minorHAnsi" w:cstheme="minorHAnsi"/>
          <w:b/>
          <w:bCs/>
          <w:iCs/>
          <w:color w:val="222222"/>
          <w:sz w:val="24"/>
          <w:szCs w:val="24"/>
          <w:shd w:val="clear" w:color="auto" w:fill="FFFFFF"/>
        </w:rPr>
      </w:pPr>
      <w:r w:rsidRPr="00E87239">
        <w:rPr>
          <w:rFonts w:asciiTheme="minorHAnsi" w:hAnsiTheme="minorHAnsi" w:cstheme="minorHAnsi"/>
          <w:b/>
          <w:bCs/>
          <w:iCs/>
          <w:color w:val="222222"/>
          <w:sz w:val="24"/>
          <w:szCs w:val="24"/>
          <w:shd w:val="clear" w:color="auto" w:fill="FFFFFF"/>
        </w:rPr>
        <w:t>Структура ДКР</w:t>
      </w:r>
    </w:p>
    <w:tbl>
      <w:tblPr>
        <w:tblStyle w:val="-11"/>
        <w:tblW w:w="10206" w:type="dxa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E87239" w:rsidRPr="00E87239" w14:paraId="38207774" w14:textId="77777777" w:rsidTr="003531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558706E6" w14:textId="77777777" w:rsidR="00E87239" w:rsidRPr="00E87239" w:rsidRDefault="00E87239" w:rsidP="00353172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титульний аркуш</w:t>
            </w:r>
          </w:p>
        </w:tc>
      </w:tr>
      <w:tr w:rsidR="00E87239" w:rsidRPr="00E87239" w14:paraId="41994BC4" w14:textId="77777777" w:rsidTr="0035317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50936512" w14:textId="77777777" w:rsidR="00E87239" w:rsidRPr="00E87239" w:rsidRDefault="00E87239" w:rsidP="00353172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план роботи</w:t>
            </w:r>
          </w:p>
        </w:tc>
      </w:tr>
      <w:tr w:rsidR="00E87239" w:rsidRPr="00E87239" w14:paraId="5EA4C60A" w14:textId="77777777" w:rsidTr="0035317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30FC6B15" w14:textId="77777777" w:rsidR="00E87239" w:rsidRPr="00E87239" w:rsidRDefault="00E87239" w:rsidP="00353172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вступ</w:t>
            </w:r>
          </w:p>
        </w:tc>
      </w:tr>
      <w:tr w:rsidR="00E87239" w:rsidRPr="00E87239" w14:paraId="4362F8BD" w14:textId="77777777" w:rsidTr="0035317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724E5D6C" w14:textId="77777777" w:rsidR="00E87239" w:rsidRPr="00E87239" w:rsidRDefault="00E87239" w:rsidP="00353172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основна частина</w:t>
            </w:r>
          </w:p>
        </w:tc>
      </w:tr>
      <w:tr w:rsidR="00E87239" w:rsidRPr="00E87239" w14:paraId="14A0D43F" w14:textId="77777777" w:rsidTr="0035317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46ED31EB" w14:textId="77777777" w:rsidR="00E87239" w:rsidRPr="00E87239" w:rsidRDefault="00E87239" w:rsidP="00353172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висновки</w:t>
            </w:r>
          </w:p>
        </w:tc>
      </w:tr>
      <w:tr w:rsidR="00E87239" w:rsidRPr="00E87239" w14:paraId="59E5DFD0" w14:textId="77777777" w:rsidTr="0035317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</w:tcPr>
          <w:p w14:paraId="78FB407C" w14:textId="77777777" w:rsidR="00E87239" w:rsidRPr="00E87239" w:rsidRDefault="00E87239" w:rsidP="00353172">
            <w:pPr>
              <w:shd w:val="clear" w:color="auto" w:fill="FFFFFF"/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</w:pPr>
            <w:r w:rsidRPr="00E87239">
              <w:rPr>
                <w:rFonts w:asciiTheme="minorHAnsi" w:hAnsiTheme="minorHAnsi" w:cstheme="minorHAnsi"/>
                <w:b w:val="0"/>
                <w:bCs w:val="0"/>
                <w:color w:val="222222"/>
                <w:sz w:val="24"/>
                <w:szCs w:val="24"/>
                <w:shd w:val="clear" w:color="auto" w:fill="FFFFFF"/>
              </w:rPr>
              <w:t>список літератури 8-12 джерел (обов’язково активні посилання по тексту у квадратних дужках із зазначенням сторінок)</w:t>
            </w:r>
          </w:p>
        </w:tc>
      </w:tr>
    </w:tbl>
    <w:p w14:paraId="62C817AF" w14:textId="77777777" w:rsidR="00E87239" w:rsidRPr="00E87239" w:rsidRDefault="00E87239" w:rsidP="00E87239">
      <w:pPr>
        <w:spacing w:before="120" w:after="120" w:line="240" w:lineRule="auto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E87239">
        <w:rPr>
          <w:rFonts w:asciiTheme="minorHAnsi" w:hAnsiTheme="minorHAnsi" w:cstheme="minorHAnsi"/>
          <w:b/>
          <w:sz w:val="24"/>
          <w:szCs w:val="24"/>
        </w:rPr>
        <w:t>Критерії оцінювання звітів за самостійну роботу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1843"/>
        <w:gridCol w:w="1559"/>
      </w:tblGrid>
      <w:tr w:rsidR="00E87239" w:rsidRPr="00E87239" w14:paraId="71903B0F" w14:textId="77777777" w:rsidTr="00353172">
        <w:trPr>
          <w:trHeight w:val="27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8EB5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Критерії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9271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Бали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6F9" w14:textId="77777777" w:rsidR="00E87239" w:rsidRPr="00E87239" w:rsidRDefault="00E87239" w:rsidP="00353172">
            <w:pPr>
              <w:ind w:firstLine="70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87239" w:rsidRPr="00E87239" w14:paraId="1557CE0E" w14:textId="77777777" w:rsidTr="00353172">
        <w:trPr>
          <w:trHeight w:val="35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B159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Глибоке розкриття проблеми, відображена власна позиція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89C2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55 – 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BCEF" w14:textId="77777777" w:rsidR="00E87239" w:rsidRPr="00E87239" w:rsidRDefault="00E87239" w:rsidP="0035317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Відмінно</w:t>
            </w:r>
          </w:p>
        </w:tc>
      </w:tr>
      <w:tr w:rsidR="00E87239" w:rsidRPr="00E87239" w14:paraId="031B1B7F" w14:textId="77777777" w:rsidTr="00353172">
        <w:trPr>
          <w:trHeight w:val="27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8AF86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Уміння виділити головні аспекти, зробити висновки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899C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46 – 5</w:t>
            </w:r>
            <w:r w:rsidRPr="00E8723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0F05" w14:textId="77777777" w:rsidR="00E87239" w:rsidRPr="00E87239" w:rsidRDefault="00E87239" w:rsidP="0035317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Дуже добре</w:t>
            </w:r>
          </w:p>
        </w:tc>
      </w:tr>
      <w:tr w:rsidR="00E87239" w:rsidRPr="00E87239" w14:paraId="585A4736" w14:textId="77777777" w:rsidTr="00353172">
        <w:trPr>
          <w:trHeight w:val="27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8119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Повне розкриття проблеми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6B22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36 – 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DA08" w14:textId="77777777" w:rsidR="00E87239" w:rsidRPr="00E87239" w:rsidRDefault="00E87239" w:rsidP="0035317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Добре</w:t>
            </w:r>
          </w:p>
        </w:tc>
      </w:tr>
      <w:tr w:rsidR="00E87239" w:rsidRPr="00E87239" w14:paraId="1D9F7255" w14:textId="77777777" w:rsidTr="00353172">
        <w:trPr>
          <w:trHeight w:val="27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C873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Робота компілятивного рівня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917D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26 – 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143F" w14:textId="77777777" w:rsidR="00E87239" w:rsidRPr="00E87239" w:rsidRDefault="00E87239" w:rsidP="0035317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Задовільно</w:t>
            </w:r>
          </w:p>
        </w:tc>
      </w:tr>
      <w:tr w:rsidR="00E87239" w:rsidRPr="00E87239" w14:paraId="5625D1B3" w14:textId="77777777" w:rsidTr="00353172">
        <w:trPr>
          <w:trHeight w:val="27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D843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Тема розкрита не повністю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2A5A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20 –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9863" w14:textId="77777777" w:rsidR="00E87239" w:rsidRPr="00E87239" w:rsidRDefault="00E87239" w:rsidP="0035317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Достатньо</w:t>
            </w:r>
          </w:p>
        </w:tc>
      </w:tr>
      <w:tr w:rsidR="00E87239" w:rsidRPr="00E87239" w14:paraId="42F24206" w14:textId="77777777" w:rsidTr="00353172">
        <w:trPr>
          <w:trHeight w:val="2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A1AA" w14:textId="77777777" w:rsidR="00E87239" w:rsidRPr="00E87239" w:rsidRDefault="00E87239" w:rsidP="00353172">
            <w:pPr>
              <w:ind w:firstLine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Роботу не зараховано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9DDE" w14:textId="77777777" w:rsidR="00E87239" w:rsidRPr="00E87239" w:rsidRDefault="00E87239" w:rsidP="00353172">
            <w:pPr>
              <w:ind w:firstLine="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87239">
              <w:rPr>
                <w:rFonts w:asciiTheme="minorHAnsi" w:hAnsiTheme="minorHAnsi" w:cstheme="minorHAnsi"/>
                <w:sz w:val="24"/>
                <w:szCs w:val="24"/>
              </w:rPr>
              <w:t>&lt;20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46D0" w14:textId="77777777" w:rsidR="00E87239" w:rsidRPr="00E87239" w:rsidRDefault="00E87239" w:rsidP="0035317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2DBBD50" w14:textId="77777777" w:rsidR="00E87239" w:rsidRPr="00DD0AC2" w:rsidRDefault="00E87239" w:rsidP="00E87239">
      <w:pPr>
        <w:shd w:val="clear" w:color="auto" w:fill="FFFFFF"/>
        <w:spacing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</w:pPr>
    </w:p>
    <w:p w14:paraId="22FA9DCD" w14:textId="4069F684" w:rsidR="00E87239" w:rsidRPr="00DD0AC2" w:rsidRDefault="00E87239" w:rsidP="00E87239">
      <w:pPr>
        <w:pStyle w:val="1"/>
        <w:numPr>
          <w:ilvl w:val="0"/>
          <w:numId w:val="0"/>
        </w:numPr>
        <w:spacing w:before="0" w:line="240" w:lineRule="auto"/>
        <w:ind w:left="786"/>
        <w:jc w:val="both"/>
        <w:rPr>
          <w:rFonts w:ascii="Calibri" w:hAnsi="Calibri" w:cs="Calibri"/>
          <w:b w:val="0"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Cs/>
          <w:color w:val="000000" w:themeColor="text1"/>
          <w:sz w:val="28"/>
          <w:szCs w:val="28"/>
        </w:rPr>
        <w:t xml:space="preserve">6. </w:t>
      </w:r>
      <w:r w:rsidRPr="00DD0AC2">
        <w:rPr>
          <w:rFonts w:ascii="Calibri" w:hAnsi="Calibri" w:cs="Calibri"/>
          <w:bCs/>
          <w:color w:val="000000" w:themeColor="text1"/>
          <w:sz w:val="28"/>
          <w:szCs w:val="28"/>
        </w:rPr>
        <w:t>Самостійна робота здобувача вищої освіти</w:t>
      </w:r>
    </w:p>
    <w:p w14:paraId="03847EFE" w14:textId="77777777" w:rsidR="00E87239" w:rsidRPr="000E5CD3" w:rsidRDefault="00E87239" w:rsidP="00E87239">
      <w:pPr>
        <w:pStyle w:val="a0"/>
        <w:spacing w:after="120" w:line="240" w:lineRule="auto"/>
        <w:ind w:left="0" w:firstLine="709"/>
        <w:jc w:val="both"/>
        <w:rPr>
          <w:rFonts w:ascii="Calibri" w:eastAsia="Calibri" w:hAnsi="Calibri" w:cs="Calibri"/>
          <w:i/>
          <w:sz w:val="24"/>
          <w:szCs w:val="24"/>
        </w:rPr>
      </w:pPr>
      <w:r w:rsidRPr="000E5CD3">
        <w:rPr>
          <w:rFonts w:ascii="Calibri" w:eastAsia="Calibri" w:hAnsi="Calibri" w:cs="Calibri"/>
          <w:sz w:val="24"/>
          <w:szCs w:val="24"/>
        </w:rPr>
        <w:t>Підготовка до практичних занять, виконання домашньої контрольної роботи</w:t>
      </w:r>
      <w:r w:rsidRPr="000E5CD3">
        <w:rPr>
          <w:rFonts w:ascii="Calibri" w:eastAsia="Calibri" w:hAnsi="Calibri" w:cs="Calibri"/>
          <w:i/>
          <w:sz w:val="24"/>
          <w:szCs w:val="24"/>
        </w:rPr>
        <w:t>.</w:t>
      </w:r>
    </w:p>
    <w:p w14:paraId="0D088E9F" w14:textId="77777777" w:rsidR="00E87239" w:rsidRPr="000E5CD3" w:rsidRDefault="00E87239" w:rsidP="00E87239">
      <w:pPr>
        <w:pStyle w:val="a0"/>
        <w:spacing w:after="120" w:line="240" w:lineRule="auto"/>
        <w:ind w:left="0" w:firstLine="709"/>
        <w:jc w:val="both"/>
        <w:rPr>
          <w:rFonts w:ascii="Calibri" w:eastAsia="Calibri" w:hAnsi="Calibri" w:cs="Calibri"/>
          <w:sz w:val="24"/>
          <w:szCs w:val="24"/>
        </w:rPr>
      </w:pPr>
      <w:r w:rsidRPr="000E5CD3">
        <w:rPr>
          <w:rFonts w:ascii="Calibri" w:eastAsia="Calibri" w:hAnsi="Calibri" w:cs="Calibri"/>
          <w:sz w:val="24"/>
          <w:szCs w:val="24"/>
        </w:rPr>
        <w:t xml:space="preserve">Самостійна робота </w:t>
      </w:r>
      <w:r w:rsidRPr="000E5CD3">
        <w:rPr>
          <w:rFonts w:ascii="Calibri" w:hAnsi="Calibri" w:cs="Calibri"/>
          <w:color w:val="000000" w:themeColor="text1"/>
          <w:sz w:val="24"/>
          <w:szCs w:val="24"/>
        </w:rPr>
        <w:t>здобувача вищої освіти</w:t>
      </w:r>
      <w:r w:rsidRPr="000E5CD3">
        <w:rPr>
          <w:rFonts w:ascii="Calibri" w:eastAsia="Calibri" w:hAnsi="Calibri" w:cs="Calibri"/>
          <w:sz w:val="24"/>
          <w:szCs w:val="24"/>
        </w:rPr>
        <w:t xml:space="preserve"> (52 години) передбачає самостійне вивчення тем курсу, підготовку до аудиторних занять та контрольних заходів.</w:t>
      </w:r>
    </w:p>
    <w:p w14:paraId="1C543405" w14:textId="77777777" w:rsidR="00E87239" w:rsidRPr="000E5CD3" w:rsidRDefault="00E87239" w:rsidP="00E87239">
      <w:pPr>
        <w:pStyle w:val="a0"/>
        <w:spacing w:after="120" w:line="240" w:lineRule="auto"/>
        <w:ind w:left="0" w:firstLine="709"/>
        <w:jc w:val="both"/>
        <w:rPr>
          <w:rFonts w:ascii="Calibri" w:eastAsia="Calibri" w:hAnsi="Calibri" w:cs="Calibri"/>
          <w:i/>
          <w:color w:val="0070C0"/>
          <w:sz w:val="24"/>
          <w:szCs w:val="24"/>
        </w:rPr>
      </w:pPr>
      <w:r w:rsidRPr="000E5CD3">
        <w:rPr>
          <w:rFonts w:ascii="Calibri" w:eastAsia="Calibri" w:hAnsi="Calibri" w:cs="Calibri"/>
          <w:sz w:val="24"/>
          <w:szCs w:val="24"/>
        </w:rPr>
        <w:t xml:space="preserve">Розподіл годин СР </w:t>
      </w:r>
      <w:r w:rsidRPr="000E5CD3">
        <w:rPr>
          <w:rFonts w:ascii="Calibri" w:hAnsi="Calibri" w:cs="Calibri"/>
          <w:sz w:val="24"/>
          <w:szCs w:val="24"/>
          <w:lang w:val="ru-UA"/>
        </w:rPr>
        <w:t>здобувача вищої освіти</w:t>
      </w:r>
      <w:r w:rsidRPr="000E5CD3">
        <w:rPr>
          <w:rFonts w:ascii="Calibri" w:eastAsia="Calibri" w:hAnsi="Calibri" w:cs="Calibri"/>
          <w:sz w:val="24"/>
          <w:szCs w:val="24"/>
        </w:rPr>
        <w:t>: підготовка до практичних занять – 20 годин; підготовка до ДКР – 30 годин; підготовка до заліку – 2 години.</w:t>
      </w:r>
    </w:p>
    <w:p w14:paraId="1E1AFD44" w14:textId="77777777" w:rsidR="006774E3" w:rsidRPr="00861BF3" w:rsidRDefault="006774E3" w:rsidP="006774E3">
      <w:pPr>
        <w:spacing w:after="120" w:line="240" w:lineRule="auto"/>
        <w:ind w:firstLine="360"/>
        <w:jc w:val="both"/>
        <w:rPr>
          <w:rFonts w:ascii="Calibri" w:hAnsi="Calibri" w:cs="Calibri"/>
          <w:i/>
          <w:color w:val="000000" w:themeColor="text1"/>
          <w:sz w:val="24"/>
        </w:rPr>
      </w:pPr>
    </w:p>
    <w:p w14:paraId="0C72C996" w14:textId="77777777" w:rsidR="006774E3" w:rsidRPr="00EB6890" w:rsidRDefault="006774E3" w:rsidP="006774E3">
      <w:pPr>
        <w:pStyle w:val="1"/>
        <w:numPr>
          <w:ilvl w:val="0"/>
          <w:numId w:val="0"/>
        </w:numPr>
        <w:shd w:val="clear" w:color="auto" w:fill="BFBFBF"/>
        <w:spacing w:line="240" w:lineRule="auto"/>
        <w:jc w:val="center"/>
        <w:rPr>
          <w:color w:val="000000" w:themeColor="text1"/>
          <w:sz w:val="32"/>
          <w:szCs w:val="32"/>
        </w:rPr>
      </w:pPr>
      <w:r w:rsidRPr="00EB6890">
        <w:rPr>
          <w:color w:val="000000" w:themeColor="text1"/>
          <w:sz w:val="32"/>
          <w:szCs w:val="32"/>
        </w:rPr>
        <w:lastRenderedPageBreak/>
        <w:t>Політика та контроль</w:t>
      </w:r>
    </w:p>
    <w:p w14:paraId="2AAC3598" w14:textId="77777777" w:rsidR="006774E3" w:rsidRPr="00703C51" w:rsidRDefault="006774E3" w:rsidP="006774E3">
      <w:pPr>
        <w:pStyle w:val="1"/>
        <w:numPr>
          <w:ilvl w:val="0"/>
          <w:numId w:val="33"/>
        </w:numPr>
        <w:rPr>
          <w:color w:val="000000" w:themeColor="text1"/>
          <w:sz w:val="28"/>
          <w:szCs w:val="28"/>
        </w:rPr>
      </w:pPr>
      <w:r w:rsidRPr="00703C51">
        <w:rPr>
          <w:color w:val="000000" w:themeColor="text1"/>
          <w:sz w:val="28"/>
          <w:szCs w:val="28"/>
        </w:rPr>
        <w:t>Політика навчальної дисципліни (освітнього компонента)</w:t>
      </w:r>
    </w:p>
    <w:p w14:paraId="2B90C13E" w14:textId="77777777" w:rsidR="006774E3" w:rsidRPr="00861BF3" w:rsidRDefault="006774E3" w:rsidP="00703C51">
      <w:pPr>
        <w:spacing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861BF3">
        <w:rPr>
          <w:rFonts w:ascii="Calibri" w:hAnsi="Calibri" w:cs="Calibri"/>
          <w:color w:val="000000" w:themeColor="text1"/>
          <w:sz w:val="24"/>
          <w:szCs w:val="24"/>
        </w:rPr>
        <w:t xml:space="preserve">Система вимог, що ставляться перед </w:t>
      </w:r>
      <w:r w:rsidR="00086B18" w:rsidRPr="00861BF3">
        <w:rPr>
          <w:rFonts w:ascii="Calibri" w:hAnsi="Calibri" w:cs="Calibri"/>
          <w:color w:val="000000" w:themeColor="text1"/>
          <w:sz w:val="24"/>
          <w:szCs w:val="24"/>
        </w:rPr>
        <w:t>здобувачем вищої освіти</w:t>
      </w:r>
      <w:r w:rsidRPr="00861BF3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6B5223C3" w14:textId="77777777" w:rsidR="006774E3" w:rsidRPr="00861BF3" w:rsidRDefault="006774E3" w:rsidP="00703C51">
      <w:pPr>
        <w:spacing w:line="240" w:lineRule="auto"/>
        <w:ind w:firstLine="709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861BF3">
        <w:rPr>
          <w:rFonts w:ascii="Calibri" w:hAnsi="Calibri" w:cs="Calibri"/>
          <w:color w:val="000000" w:themeColor="text1"/>
          <w:sz w:val="24"/>
          <w:szCs w:val="24"/>
        </w:rPr>
        <w:t>Правила поведінки на заняттях: дотримання вимог з техніки безпеки.</w:t>
      </w:r>
    </w:p>
    <w:p w14:paraId="4932F18A" w14:textId="77777777" w:rsidR="006774E3" w:rsidRPr="00861BF3" w:rsidRDefault="006774E3" w:rsidP="00703C51">
      <w:pPr>
        <w:pStyle w:val="af1"/>
        <w:tabs>
          <w:tab w:val="left" w:pos="284"/>
        </w:tabs>
        <w:ind w:firstLine="709"/>
        <w:jc w:val="both"/>
        <w:rPr>
          <w:rFonts w:cs="Calibri"/>
          <w:color w:val="000000" w:themeColor="text1"/>
          <w:sz w:val="24"/>
          <w:szCs w:val="24"/>
        </w:rPr>
      </w:pPr>
      <w:r w:rsidRPr="00861BF3">
        <w:rPr>
          <w:rFonts w:cs="Calibri"/>
          <w:color w:val="000000" w:themeColor="text1"/>
          <w:sz w:val="24"/>
          <w:szCs w:val="24"/>
        </w:rPr>
        <w:tab/>
        <w:t>Правила захисту індивідуальних завдань: дотримання принципу академічної доброчесності.</w:t>
      </w:r>
    </w:p>
    <w:p w14:paraId="42692528" w14:textId="77777777" w:rsidR="006774E3" w:rsidRPr="00861BF3" w:rsidRDefault="006774E3" w:rsidP="00703C51">
      <w:pPr>
        <w:pStyle w:val="af1"/>
        <w:tabs>
          <w:tab w:val="left" w:pos="284"/>
        </w:tabs>
        <w:ind w:firstLine="709"/>
        <w:jc w:val="both"/>
        <w:rPr>
          <w:rFonts w:cs="Calibri"/>
          <w:color w:val="000000" w:themeColor="text1"/>
          <w:sz w:val="24"/>
          <w:szCs w:val="24"/>
        </w:rPr>
      </w:pPr>
    </w:p>
    <w:p w14:paraId="56C34A32" w14:textId="77777777" w:rsidR="006774E3" w:rsidRPr="00861BF3" w:rsidRDefault="006774E3" w:rsidP="00703C51">
      <w:pPr>
        <w:pStyle w:val="a0"/>
        <w:numPr>
          <w:ilvl w:val="0"/>
          <w:numId w:val="12"/>
        </w:numPr>
        <w:spacing w:line="240" w:lineRule="auto"/>
        <w:ind w:left="0" w:firstLine="709"/>
        <w:jc w:val="both"/>
        <w:rPr>
          <w:rFonts w:ascii="Calibri" w:hAnsi="Calibri"/>
          <w:color w:val="000000" w:themeColor="text1"/>
          <w:sz w:val="24"/>
          <w:szCs w:val="24"/>
        </w:rPr>
      </w:pPr>
      <w:r w:rsidRPr="00861BF3">
        <w:rPr>
          <w:rFonts w:ascii="Calibri" w:hAnsi="Calibri"/>
          <w:color w:val="000000" w:themeColor="text1"/>
          <w:sz w:val="24"/>
          <w:szCs w:val="24"/>
        </w:rPr>
        <w:t xml:space="preserve">політика дедлайнів та перескладань: у студентів є можливість двох перескладань </w:t>
      </w:r>
    </w:p>
    <w:p w14:paraId="1D0231C3" w14:textId="77777777" w:rsidR="006774E3" w:rsidRPr="00861BF3" w:rsidRDefault="006774E3" w:rsidP="00703C51">
      <w:pPr>
        <w:pStyle w:val="a0"/>
        <w:numPr>
          <w:ilvl w:val="0"/>
          <w:numId w:val="12"/>
        </w:numPr>
        <w:spacing w:line="240" w:lineRule="auto"/>
        <w:ind w:left="0" w:firstLine="709"/>
        <w:jc w:val="both"/>
        <w:rPr>
          <w:rFonts w:ascii="Calibri" w:hAnsi="Calibri"/>
          <w:color w:val="000000" w:themeColor="text1"/>
          <w:sz w:val="24"/>
          <w:szCs w:val="24"/>
        </w:rPr>
      </w:pPr>
      <w:r w:rsidRPr="00861BF3">
        <w:rPr>
          <w:rFonts w:ascii="Calibri" w:hAnsi="Calibri"/>
          <w:color w:val="000000" w:themeColor="text1"/>
          <w:sz w:val="24"/>
          <w:szCs w:val="24"/>
        </w:rPr>
        <w:t xml:space="preserve">інші вимоги, що не суперечать законодавству України та нормативним документам Університету: </w:t>
      </w:r>
    </w:p>
    <w:p w14:paraId="783BD842" w14:textId="77777777" w:rsidR="006774E3" w:rsidRPr="00861BF3" w:rsidRDefault="006774E3" w:rsidP="00703C51">
      <w:pPr>
        <w:pStyle w:val="a0"/>
        <w:numPr>
          <w:ilvl w:val="0"/>
          <w:numId w:val="12"/>
        </w:numPr>
        <w:spacing w:line="240" w:lineRule="auto"/>
        <w:ind w:left="0" w:firstLine="709"/>
        <w:jc w:val="both"/>
        <w:rPr>
          <w:rFonts w:ascii="Calibri" w:hAnsi="Calibri" w:cs="Calibri"/>
          <w:color w:val="000000" w:themeColor="text1"/>
          <w:sz w:val="24"/>
        </w:rPr>
      </w:pPr>
      <w:r w:rsidRPr="00861BF3">
        <w:rPr>
          <w:rFonts w:ascii="Calibri" w:hAnsi="Calibri" w:cs="Calibri"/>
          <w:color w:val="000000" w:themeColor="text1"/>
          <w:sz w:val="24"/>
        </w:rPr>
        <w:t xml:space="preserve">політика щодо академічної доброчесності: політика, принципи академічної доброчесності та норми етичної поведінки </w:t>
      </w:r>
      <w:r w:rsidR="00970096" w:rsidRPr="00861BF3">
        <w:rPr>
          <w:rFonts w:ascii="Calibri" w:hAnsi="Calibri" w:cs="Calibri"/>
          <w:color w:val="000000" w:themeColor="text1"/>
          <w:sz w:val="24"/>
        </w:rPr>
        <w:t>здобувачів вищої освіти</w:t>
      </w:r>
      <w:r w:rsidRPr="00861BF3">
        <w:rPr>
          <w:rFonts w:ascii="Calibri" w:hAnsi="Calibri" w:cs="Calibri"/>
          <w:color w:val="000000" w:themeColor="text1"/>
          <w:sz w:val="24"/>
        </w:rPr>
        <w:t xml:space="preserve"> і працівників Університету визначені у кодексі честі КПІ ім.. Ігоря Сікорського (див: </w:t>
      </w:r>
      <w:r w:rsidRPr="00861BF3">
        <w:rPr>
          <w:rFonts w:ascii="Calibri" w:hAnsi="Calibri" w:cs="Calibri"/>
          <w:color w:val="000000" w:themeColor="text1"/>
          <w:sz w:val="24"/>
          <w:lang w:val="en-US"/>
        </w:rPr>
        <w:t>https</w:t>
      </w:r>
      <w:r w:rsidRPr="00861BF3">
        <w:rPr>
          <w:rFonts w:ascii="Calibri" w:hAnsi="Calibri" w:cs="Calibri"/>
          <w:color w:val="000000" w:themeColor="text1"/>
          <w:sz w:val="24"/>
        </w:rPr>
        <w:t>//</w:t>
      </w:r>
      <w:proofErr w:type="spellStart"/>
      <w:r w:rsidRPr="00861BF3">
        <w:rPr>
          <w:rFonts w:ascii="Calibri" w:hAnsi="Calibri" w:cs="Calibri"/>
          <w:color w:val="000000" w:themeColor="text1"/>
          <w:sz w:val="24"/>
          <w:lang w:val="en-US"/>
        </w:rPr>
        <w:t>kpi</w:t>
      </w:r>
      <w:proofErr w:type="spellEnd"/>
      <w:r w:rsidRPr="00861BF3">
        <w:rPr>
          <w:rFonts w:ascii="Calibri" w:hAnsi="Calibri" w:cs="Calibri"/>
          <w:color w:val="000000" w:themeColor="text1"/>
          <w:sz w:val="24"/>
        </w:rPr>
        <w:t>.</w:t>
      </w:r>
      <w:proofErr w:type="spellStart"/>
      <w:r w:rsidRPr="00861BF3">
        <w:rPr>
          <w:rFonts w:ascii="Calibri" w:hAnsi="Calibri" w:cs="Calibri"/>
          <w:color w:val="000000" w:themeColor="text1"/>
          <w:sz w:val="24"/>
          <w:lang w:val="en-US"/>
        </w:rPr>
        <w:t>ua</w:t>
      </w:r>
      <w:proofErr w:type="spellEnd"/>
      <w:r w:rsidRPr="00861BF3">
        <w:rPr>
          <w:rFonts w:ascii="Calibri" w:hAnsi="Calibri" w:cs="Calibri"/>
          <w:color w:val="000000" w:themeColor="text1"/>
          <w:sz w:val="24"/>
        </w:rPr>
        <w:t>/</w:t>
      </w:r>
      <w:r w:rsidRPr="00861BF3">
        <w:rPr>
          <w:rFonts w:ascii="Calibri" w:hAnsi="Calibri" w:cs="Calibri"/>
          <w:color w:val="000000" w:themeColor="text1"/>
          <w:sz w:val="24"/>
          <w:lang w:val="en-US"/>
        </w:rPr>
        <w:t>code</w:t>
      </w:r>
      <w:r w:rsidRPr="00861BF3">
        <w:rPr>
          <w:rFonts w:ascii="Calibri" w:hAnsi="Calibri" w:cs="Calibri"/>
          <w:color w:val="000000" w:themeColor="text1"/>
          <w:sz w:val="24"/>
        </w:rPr>
        <w:t>).</w:t>
      </w:r>
    </w:p>
    <w:p w14:paraId="2AE454B0" w14:textId="77777777" w:rsidR="006774E3" w:rsidRPr="00703C51" w:rsidRDefault="006774E3" w:rsidP="00703C51">
      <w:pPr>
        <w:pStyle w:val="1"/>
        <w:shd w:val="clear" w:color="auto" w:fill="FFFFFF" w:themeFill="background1"/>
        <w:spacing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3C51">
        <w:rPr>
          <w:color w:val="000000" w:themeColor="text1"/>
          <w:sz w:val="28"/>
          <w:szCs w:val="28"/>
        </w:rPr>
        <w:t>Види контролю та рейтингова система оцінювання результатів навчання (РСО)</w:t>
      </w:r>
    </w:p>
    <w:p w14:paraId="1491AF65" w14:textId="77777777" w:rsidR="005F7AF4" w:rsidRPr="00861BF3" w:rsidRDefault="005F7AF4" w:rsidP="00703C51">
      <w:pPr>
        <w:numPr>
          <w:ilvl w:val="0"/>
          <w:numId w:val="32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Calibri" w:hAnsi="Calibri"/>
          <w:b/>
          <w:bCs/>
          <w:color w:val="000000" w:themeColor="text1"/>
          <w:sz w:val="24"/>
          <w:szCs w:val="24"/>
          <w:lang w:eastAsia="uk-UA"/>
        </w:rPr>
      </w:pPr>
      <w:r w:rsidRPr="00861BF3">
        <w:rPr>
          <w:rFonts w:ascii="Calibri" w:hAnsi="Calibri"/>
          <w:b/>
          <w:bCs/>
          <w:color w:val="000000" w:themeColor="text1"/>
          <w:sz w:val="24"/>
          <w:szCs w:val="24"/>
          <w:lang w:eastAsia="uk-UA"/>
        </w:rPr>
        <w:t>Виконання тестових завдань на практичному занятті</w:t>
      </w:r>
    </w:p>
    <w:p w14:paraId="340265CC" w14:textId="77777777" w:rsidR="005F7AF4" w:rsidRPr="00861BF3" w:rsidRDefault="005F7AF4" w:rsidP="00703C51">
      <w:pPr>
        <w:shd w:val="clear" w:color="auto" w:fill="FFFFFF" w:themeFill="background1"/>
        <w:spacing w:line="240" w:lineRule="auto"/>
        <w:ind w:firstLine="709"/>
        <w:jc w:val="both"/>
        <w:rPr>
          <w:rFonts w:ascii="Calibri" w:hAnsi="Calibri"/>
          <w:bCs/>
          <w:color w:val="000000" w:themeColor="text1"/>
          <w:sz w:val="24"/>
          <w:szCs w:val="24"/>
          <w:lang w:eastAsia="uk-UA"/>
        </w:rPr>
      </w:pPr>
      <w:r w:rsidRPr="00861BF3">
        <w:rPr>
          <w:rFonts w:ascii="Calibri" w:hAnsi="Calibri"/>
          <w:bCs/>
          <w:color w:val="000000" w:themeColor="text1"/>
          <w:sz w:val="24"/>
          <w:szCs w:val="24"/>
          <w:lang w:eastAsia="uk-UA"/>
        </w:rPr>
        <w:t>На практичному занятті кожне тестове завдання з 20-ти тестів оцінюється в 2 бали.</w:t>
      </w:r>
    </w:p>
    <w:p w14:paraId="5B080E1C" w14:textId="77777777" w:rsidR="005F7AF4" w:rsidRPr="00861BF3" w:rsidRDefault="005F7AF4" w:rsidP="00703C51">
      <w:pPr>
        <w:shd w:val="clear" w:color="auto" w:fill="FFFFFF" w:themeFill="background1"/>
        <w:spacing w:line="240" w:lineRule="auto"/>
        <w:ind w:firstLine="709"/>
        <w:jc w:val="both"/>
        <w:rPr>
          <w:rFonts w:ascii="Calibri" w:hAnsi="Calibri"/>
          <w:bCs/>
          <w:i/>
          <w:color w:val="000000" w:themeColor="text1"/>
          <w:sz w:val="24"/>
          <w:szCs w:val="24"/>
          <w:lang w:eastAsia="uk-UA"/>
        </w:rPr>
      </w:pPr>
      <w:r w:rsidRPr="00861BF3">
        <w:rPr>
          <w:rFonts w:ascii="Calibri" w:hAnsi="Calibri"/>
          <w:bCs/>
          <w:i/>
          <w:color w:val="000000" w:themeColor="text1"/>
          <w:sz w:val="24"/>
          <w:szCs w:val="24"/>
          <w:lang w:eastAsia="uk-UA"/>
        </w:rPr>
        <w:t>Максимальна кількість балів за тестові завдання – 40 балів.</w:t>
      </w:r>
    </w:p>
    <w:p w14:paraId="5F12418E" w14:textId="77777777" w:rsidR="005F7AF4" w:rsidRPr="00861BF3" w:rsidRDefault="005F7AF4" w:rsidP="00703C51">
      <w:pPr>
        <w:numPr>
          <w:ilvl w:val="0"/>
          <w:numId w:val="32"/>
        </w:numPr>
        <w:shd w:val="clear" w:color="auto" w:fill="FFFFFF" w:themeFill="background1"/>
        <w:autoSpaceDE w:val="0"/>
        <w:autoSpaceDN w:val="0"/>
        <w:spacing w:line="240" w:lineRule="auto"/>
        <w:ind w:left="0" w:firstLine="709"/>
        <w:jc w:val="both"/>
        <w:rPr>
          <w:rFonts w:ascii="Calibri" w:hAnsi="Calibri"/>
          <w:color w:val="000000" w:themeColor="text1"/>
          <w:sz w:val="24"/>
          <w:szCs w:val="24"/>
          <w:lang w:eastAsia="ru-RU"/>
        </w:rPr>
      </w:pPr>
      <w:r w:rsidRPr="00861BF3">
        <w:rPr>
          <w:rFonts w:ascii="Calibri" w:hAnsi="Calibri"/>
          <w:b/>
          <w:bCs/>
          <w:color w:val="000000" w:themeColor="text1"/>
          <w:sz w:val="24"/>
          <w:szCs w:val="24"/>
          <w:lang w:eastAsia="uk-UA"/>
        </w:rPr>
        <w:t>Домашня контрольна робота</w:t>
      </w:r>
    </w:p>
    <w:p w14:paraId="5A69C850" w14:textId="31920474" w:rsidR="005F7AF4" w:rsidRPr="00861BF3" w:rsidRDefault="005F7AF4" w:rsidP="00703C51">
      <w:pPr>
        <w:shd w:val="clear" w:color="auto" w:fill="FFFFFF" w:themeFill="background1"/>
        <w:autoSpaceDE w:val="0"/>
        <w:autoSpaceDN w:val="0"/>
        <w:spacing w:line="240" w:lineRule="auto"/>
        <w:ind w:firstLine="709"/>
        <w:jc w:val="both"/>
        <w:rPr>
          <w:rFonts w:ascii="Calibri" w:hAnsi="Calibri"/>
          <w:color w:val="000000" w:themeColor="text1"/>
          <w:sz w:val="24"/>
          <w:szCs w:val="24"/>
          <w:lang w:eastAsia="ru-RU"/>
        </w:rPr>
      </w:pPr>
      <w:r w:rsidRPr="00861BF3">
        <w:rPr>
          <w:rFonts w:ascii="Calibri" w:hAnsi="Calibri"/>
          <w:color w:val="000000" w:themeColor="text1"/>
          <w:sz w:val="24"/>
          <w:szCs w:val="24"/>
          <w:lang w:eastAsia="ru-RU"/>
        </w:rPr>
        <w:t>Виконується реферативна робота за запропонованою тематикою</w:t>
      </w:r>
    </w:p>
    <w:p w14:paraId="27369C33" w14:textId="77777777" w:rsidR="005F7AF4" w:rsidRPr="00861BF3" w:rsidRDefault="005F7AF4" w:rsidP="00703C51">
      <w:pPr>
        <w:shd w:val="clear" w:color="auto" w:fill="FFFFFF" w:themeFill="background1"/>
        <w:autoSpaceDE w:val="0"/>
        <w:autoSpaceDN w:val="0"/>
        <w:spacing w:line="240" w:lineRule="auto"/>
        <w:ind w:firstLine="709"/>
        <w:jc w:val="both"/>
        <w:rPr>
          <w:rFonts w:ascii="Calibri" w:hAnsi="Calibri"/>
          <w:i/>
          <w:color w:val="000000" w:themeColor="text1"/>
          <w:sz w:val="24"/>
          <w:szCs w:val="24"/>
          <w:lang w:eastAsia="ru-RU"/>
        </w:rPr>
      </w:pPr>
      <w:r w:rsidRPr="00861BF3">
        <w:rPr>
          <w:rFonts w:ascii="Calibri" w:hAnsi="Calibri"/>
          <w:i/>
          <w:color w:val="000000" w:themeColor="text1"/>
          <w:sz w:val="24"/>
          <w:szCs w:val="24"/>
          <w:lang w:eastAsia="ru-RU"/>
        </w:rPr>
        <w:t>Максимальна оцінка – 60 балів.</w:t>
      </w:r>
    </w:p>
    <w:p w14:paraId="75132305" w14:textId="77777777" w:rsidR="005F7AF4" w:rsidRPr="00861BF3" w:rsidRDefault="005F7AF4" w:rsidP="00703C51">
      <w:pPr>
        <w:shd w:val="clear" w:color="auto" w:fill="FFFFFF" w:themeFill="background1"/>
        <w:tabs>
          <w:tab w:val="left" w:pos="540"/>
        </w:tabs>
        <w:spacing w:line="240" w:lineRule="auto"/>
        <w:ind w:firstLine="709"/>
        <w:jc w:val="both"/>
        <w:rPr>
          <w:rFonts w:ascii="Calibri" w:hAnsi="Calibri" w:cs="Calibri"/>
          <w:bCs/>
          <w:color w:val="000000" w:themeColor="text1"/>
          <w:spacing w:val="-2"/>
          <w:sz w:val="24"/>
          <w:szCs w:val="24"/>
          <w:lang w:eastAsia="uk-UA"/>
        </w:rPr>
      </w:pPr>
      <w:r w:rsidRPr="00861BF3">
        <w:rPr>
          <w:rFonts w:ascii="Calibri" w:hAnsi="Calibri" w:cs="Calibri"/>
          <w:bCs/>
          <w:color w:val="000000" w:themeColor="text1"/>
          <w:spacing w:val="-2"/>
          <w:sz w:val="24"/>
          <w:szCs w:val="24"/>
          <w:lang w:eastAsia="uk-UA"/>
        </w:rPr>
        <w:t xml:space="preserve">Остаточна оцінка опанування </w:t>
      </w:r>
      <w:r w:rsidR="00086B18" w:rsidRPr="00861BF3">
        <w:rPr>
          <w:rFonts w:ascii="Calibri" w:hAnsi="Calibri" w:cs="Calibri"/>
          <w:bCs/>
          <w:color w:val="000000" w:themeColor="text1"/>
          <w:spacing w:val="-2"/>
          <w:sz w:val="24"/>
          <w:szCs w:val="24"/>
          <w:lang w:eastAsia="uk-UA"/>
        </w:rPr>
        <w:t>здобувачем вищої освіти</w:t>
      </w:r>
      <w:r w:rsidRPr="00861BF3">
        <w:rPr>
          <w:rFonts w:ascii="Calibri" w:hAnsi="Calibri" w:cs="Calibri"/>
          <w:bCs/>
          <w:color w:val="000000" w:themeColor="text1"/>
          <w:spacing w:val="-2"/>
          <w:sz w:val="24"/>
          <w:szCs w:val="24"/>
          <w:lang w:eastAsia="uk-UA"/>
        </w:rPr>
        <w:t xml:space="preserve"> освітнього компонента оцінюється за результатом його роботи протягом семестру з переведенням його рейтингових балів до університетської шкали оцінювання (Таблиця 1). </w:t>
      </w:r>
    </w:p>
    <w:p w14:paraId="7A33767E" w14:textId="77777777" w:rsidR="005F7AF4" w:rsidRPr="00703C51" w:rsidRDefault="005F7AF4" w:rsidP="00703C51">
      <w:pPr>
        <w:shd w:val="clear" w:color="auto" w:fill="FFFFFF" w:themeFill="background1"/>
        <w:tabs>
          <w:tab w:val="left" w:pos="540"/>
        </w:tabs>
        <w:spacing w:before="120" w:after="120" w:line="240" w:lineRule="auto"/>
        <w:ind w:firstLine="709"/>
        <w:jc w:val="center"/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  <w:lang w:eastAsia="uk-UA"/>
        </w:rPr>
      </w:pPr>
      <w:r w:rsidRPr="00703C51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  <w:lang w:eastAsia="uk-UA"/>
        </w:rPr>
        <w:t xml:space="preserve">Остаточний рейтинг </w:t>
      </w:r>
      <w:r w:rsidR="00970096" w:rsidRPr="00703C51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  <w:lang w:eastAsia="uk-UA"/>
        </w:rPr>
        <w:t>здобувача вищої освіти</w:t>
      </w:r>
      <w:r w:rsidRPr="00703C51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  <w:lang w:eastAsia="uk-UA"/>
        </w:rPr>
        <w:t xml:space="preserve"> не може перевищувати 100 балів!</w:t>
      </w:r>
    </w:p>
    <w:p w14:paraId="2355AD65" w14:textId="77777777" w:rsidR="005F7AF4" w:rsidRPr="00861BF3" w:rsidRDefault="005F7AF4" w:rsidP="00703C51">
      <w:pPr>
        <w:pStyle w:val="a0"/>
        <w:shd w:val="clear" w:color="auto" w:fill="FFFFFF" w:themeFill="background1"/>
        <w:spacing w:line="240" w:lineRule="auto"/>
        <w:ind w:left="0" w:firstLine="709"/>
        <w:contextualSpacing w:val="0"/>
        <w:jc w:val="both"/>
        <w:rPr>
          <w:rFonts w:ascii="Calibri" w:hAnsi="Calibri"/>
          <w:color w:val="000000" w:themeColor="text1"/>
          <w:sz w:val="24"/>
          <w:szCs w:val="24"/>
        </w:rPr>
      </w:pPr>
      <w:r w:rsidRPr="00861BF3">
        <w:rPr>
          <w:rFonts w:ascii="Calibri" w:hAnsi="Calibri"/>
          <w:color w:val="000000" w:themeColor="text1"/>
          <w:sz w:val="24"/>
          <w:szCs w:val="24"/>
        </w:rPr>
        <w:t>Підсумковий контроль – залік.</w:t>
      </w:r>
    </w:p>
    <w:p w14:paraId="28E9CBA4" w14:textId="77777777" w:rsidR="005F7AF4" w:rsidRPr="00861BF3" w:rsidRDefault="005F7AF4" w:rsidP="00703C51">
      <w:pPr>
        <w:shd w:val="clear" w:color="auto" w:fill="FFFFFF" w:themeFill="background1"/>
        <w:tabs>
          <w:tab w:val="left" w:pos="540"/>
        </w:tabs>
        <w:spacing w:line="240" w:lineRule="auto"/>
        <w:ind w:firstLine="709"/>
        <w:jc w:val="both"/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</w:pPr>
      <w:r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 xml:space="preserve">Якщо за результатами роботи у семестрі </w:t>
      </w:r>
      <w:r w:rsidR="00D85100"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>здобувачем вищої освіти</w:t>
      </w:r>
      <w:r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 xml:space="preserve"> </w:t>
      </w:r>
      <w:r w:rsidR="00D85100"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 xml:space="preserve">було </w:t>
      </w:r>
      <w:r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>набра</w:t>
      </w:r>
      <w:r w:rsidR="00D85100"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>но</w:t>
      </w:r>
      <w:r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 xml:space="preserve"> менше ніж 60 балів або він бажає підвищити свій рейтинговий бал, то йому надається можливість виконати </w:t>
      </w:r>
      <w:r w:rsidRPr="00861BF3">
        <w:rPr>
          <w:rFonts w:ascii="Calibri" w:hAnsi="Calibri"/>
          <w:i/>
          <w:color w:val="000000" w:themeColor="text1"/>
          <w:spacing w:val="-2"/>
          <w:sz w:val="24"/>
          <w:szCs w:val="24"/>
          <w:lang w:eastAsia="uk-UA"/>
        </w:rPr>
        <w:t>залікову контрольну роботу</w:t>
      </w:r>
      <w:r w:rsidRPr="00861BF3">
        <w:rPr>
          <w:rFonts w:ascii="Calibri" w:hAnsi="Calibri"/>
          <w:color w:val="000000" w:themeColor="text1"/>
          <w:spacing w:val="-2"/>
          <w:sz w:val="24"/>
          <w:szCs w:val="24"/>
          <w:lang w:eastAsia="uk-UA"/>
        </w:rPr>
        <w:t>, а його попередній рейтинг анулюється.</w:t>
      </w:r>
    </w:p>
    <w:p w14:paraId="0ED9E427" w14:textId="77777777" w:rsidR="001B124B" w:rsidRPr="006A333B" w:rsidRDefault="001B124B" w:rsidP="001B124B">
      <w:pPr>
        <w:ind w:firstLine="709"/>
        <w:jc w:val="both"/>
        <w:rPr>
          <w:rFonts w:ascii="Calibri" w:hAnsi="Calibri" w:cs="Calibri"/>
          <w:sz w:val="24"/>
          <w:szCs w:val="24"/>
          <w:lang w:val="ru-UA"/>
        </w:rPr>
      </w:pPr>
      <w:r w:rsidRPr="006A333B">
        <w:rPr>
          <w:rFonts w:ascii="Calibri" w:hAnsi="Calibri" w:cs="Calibri"/>
          <w:b/>
          <w:sz w:val="24"/>
          <w:szCs w:val="24"/>
        </w:rPr>
        <w:t xml:space="preserve">Залікова контрольна робота (інтегральний тест) </w:t>
      </w:r>
      <w:r w:rsidRPr="006A333B">
        <w:rPr>
          <w:rFonts w:ascii="Calibri" w:hAnsi="Calibri" w:cs="Calibri"/>
          <w:sz w:val="24"/>
          <w:szCs w:val="24"/>
        </w:rPr>
        <w:t xml:space="preserve">проводиться у формі тестування. </w:t>
      </w:r>
      <w:r w:rsidRPr="006A333B">
        <w:rPr>
          <w:rFonts w:ascii="Calibri" w:hAnsi="Calibri" w:cs="Calibri"/>
          <w:sz w:val="24"/>
          <w:szCs w:val="24"/>
          <w:lang w:val="ru-UA"/>
        </w:rPr>
        <w:t>Тривалість ЗКР – 90 хвилин. Залікова контрольна робота містить 50 тестових питань, кожне з яких містить 3-5 варіантів відповіді, серед яких правильною є лише одна. Задача здобувача вищої освіти – уважно прочитати питання та варіанти відповідей та обрати один варіант відповіді (правильний на думку здобувача вищої освіти).</w:t>
      </w:r>
    </w:p>
    <w:p w14:paraId="5812578D" w14:textId="77777777" w:rsidR="001B124B" w:rsidRPr="006A333B" w:rsidRDefault="001B124B" w:rsidP="001B124B">
      <w:pPr>
        <w:ind w:firstLine="709"/>
        <w:jc w:val="both"/>
        <w:rPr>
          <w:rFonts w:ascii="Calibri" w:hAnsi="Calibri" w:cs="Calibri"/>
          <w:lang w:val="ru-UA"/>
        </w:rPr>
      </w:pP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7853"/>
        <w:gridCol w:w="1863"/>
      </w:tblGrid>
      <w:tr w:rsidR="001B124B" w:rsidRPr="006A333B" w14:paraId="160F2BED" w14:textId="77777777" w:rsidTr="00353172">
        <w:trPr>
          <w:trHeight w:hRule="exact" w:val="340"/>
        </w:trPr>
        <w:tc>
          <w:tcPr>
            <w:tcW w:w="7938" w:type="dxa"/>
          </w:tcPr>
          <w:p w14:paraId="52B59C94" w14:textId="77777777" w:rsidR="001B124B" w:rsidRPr="006A333B" w:rsidRDefault="001B124B" w:rsidP="00353172">
            <w:pPr>
              <w:jc w:val="both"/>
              <w:rPr>
                <w:rFonts w:ascii="Calibri" w:hAnsi="Calibri" w:cs="Calibri"/>
                <w:sz w:val="24"/>
                <w:szCs w:val="24"/>
                <w:lang w:val="ru-UA"/>
              </w:rPr>
            </w:pPr>
            <w:r w:rsidRPr="006A333B">
              <w:rPr>
                <w:rFonts w:ascii="Calibri" w:hAnsi="Calibri" w:cs="Calibri"/>
                <w:sz w:val="24"/>
                <w:szCs w:val="24"/>
                <w:lang w:val="ru-UA"/>
              </w:rPr>
              <w:t>Тестове завдання виконано правильно (кожне з 50)</w:t>
            </w:r>
          </w:p>
        </w:tc>
        <w:tc>
          <w:tcPr>
            <w:tcW w:w="1878" w:type="dxa"/>
          </w:tcPr>
          <w:p w14:paraId="1C44CA3C" w14:textId="77777777" w:rsidR="001B124B" w:rsidRPr="006A333B" w:rsidRDefault="001B124B" w:rsidP="00353172">
            <w:pPr>
              <w:jc w:val="both"/>
              <w:rPr>
                <w:rFonts w:ascii="Calibri" w:hAnsi="Calibri" w:cs="Calibri"/>
                <w:sz w:val="24"/>
                <w:szCs w:val="24"/>
                <w:lang w:val="ru-UA"/>
              </w:rPr>
            </w:pPr>
            <w:r w:rsidRPr="006A333B">
              <w:rPr>
                <w:rFonts w:ascii="Calibri" w:hAnsi="Calibri" w:cs="Calibri"/>
                <w:sz w:val="24"/>
                <w:szCs w:val="24"/>
                <w:lang w:val="ru-UA"/>
              </w:rPr>
              <w:t>2 бали</w:t>
            </w:r>
          </w:p>
        </w:tc>
      </w:tr>
      <w:tr w:rsidR="001B124B" w:rsidRPr="006A333B" w14:paraId="734C5EAD" w14:textId="77777777" w:rsidTr="00353172">
        <w:trPr>
          <w:trHeight w:hRule="exact" w:val="340"/>
        </w:trPr>
        <w:tc>
          <w:tcPr>
            <w:tcW w:w="7938" w:type="dxa"/>
          </w:tcPr>
          <w:p w14:paraId="5F14EB8D" w14:textId="77777777" w:rsidR="001B124B" w:rsidRPr="006A333B" w:rsidRDefault="001B124B" w:rsidP="00353172">
            <w:pPr>
              <w:jc w:val="both"/>
              <w:rPr>
                <w:rFonts w:ascii="Calibri" w:hAnsi="Calibri" w:cs="Calibri"/>
                <w:sz w:val="24"/>
                <w:szCs w:val="24"/>
                <w:lang w:val="ru-UA"/>
              </w:rPr>
            </w:pPr>
            <w:r w:rsidRPr="006A333B">
              <w:rPr>
                <w:rFonts w:ascii="Calibri" w:hAnsi="Calibri" w:cs="Calibri"/>
                <w:sz w:val="24"/>
                <w:szCs w:val="24"/>
                <w:lang w:val="ru-UA"/>
              </w:rPr>
              <w:t>Тестове завдання виконано неправильно (кожне з 50)</w:t>
            </w:r>
          </w:p>
        </w:tc>
        <w:tc>
          <w:tcPr>
            <w:tcW w:w="1878" w:type="dxa"/>
          </w:tcPr>
          <w:p w14:paraId="409D72DD" w14:textId="77777777" w:rsidR="001B124B" w:rsidRPr="006A333B" w:rsidRDefault="001B124B" w:rsidP="00353172">
            <w:pPr>
              <w:jc w:val="both"/>
              <w:rPr>
                <w:rFonts w:ascii="Calibri" w:hAnsi="Calibri" w:cs="Calibri"/>
                <w:sz w:val="24"/>
                <w:szCs w:val="24"/>
                <w:lang w:val="ru-UA"/>
              </w:rPr>
            </w:pPr>
            <w:r w:rsidRPr="006A333B">
              <w:rPr>
                <w:rFonts w:ascii="Calibri" w:hAnsi="Calibri" w:cs="Calibri"/>
                <w:sz w:val="24"/>
                <w:szCs w:val="24"/>
                <w:lang w:val="ru-UA"/>
              </w:rPr>
              <w:t>0 балів</w:t>
            </w:r>
          </w:p>
        </w:tc>
      </w:tr>
    </w:tbl>
    <w:p w14:paraId="343C0317" w14:textId="77777777" w:rsidR="005F7AF4" w:rsidRPr="00861BF3" w:rsidRDefault="005F7AF4" w:rsidP="001B124B">
      <w:pPr>
        <w:shd w:val="clear" w:color="auto" w:fill="FFFFFF" w:themeFill="background1"/>
        <w:tabs>
          <w:tab w:val="left" w:pos="540"/>
        </w:tabs>
        <w:spacing w:before="120" w:after="120" w:line="240" w:lineRule="auto"/>
        <w:jc w:val="center"/>
        <w:rPr>
          <w:rFonts w:ascii="Calibri" w:hAnsi="Calibri"/>
          <w:i/>
          <w:color w:val="000000" w:themeColor="text1"/>
          <w:sz w:val="24"/>
          <w:szCs w:val="24"/>
          <w:lang w:eastAsia="uk-UA"/>
        </w:rPr>
      </w:pPr>
      <w:r w:rsidRPr="00861BF3">
        <w:rPr>
          <w:rFonts w:ascii="Calibri" w:hAnsi="Calibri"/>
          <w:i/>
          <w:color w:val="000000" w:themeColor="text1"/>
          <w:sz w:val="24"/>
          <w:szCs w:val="24"/>
          <w:lang w:eastAsia="uk-UA"/>
        </w:rPr>
        <w:t xml:space="preserve">Максимальна </w:t>
      </w:r>
      <w:r w:rsidRPr="00861BF3">
        <w:rPr>
          <w:rFonts w:ascii="Calibri" w:hAnsi="Calibri"/>
          <w:bCs/>
          <w:i/>
          <w:color w:val="000000" w:themeColor="text1"/>
          <w:sz w:val="24"/>
          <w:szCs w:val="24"/>
          <w:lang w:eastAsia="uk-UA"/>
        </w:rPr>
        <w:t>кількість балів за інтегральний тест – 100 балів.</w:t>
      </w:r>
    </w:p>
    <w:p w14:paraId="7D4F4C7D" w14:textId="77777777" w:rsidR="005F7AF4" w:rsidRPr="00861BF3" w:rsidRDefault="005F7AF4" w:rsidP="00703C51">
      <w:pPr>
        <w:shd w:val="clear" w:color="auto" w:fill="FFFFFF" w:themeFill="background1"/>
        <w:tabs>
          <w:tab w:val="left" w:pos="540"/>
        </w:tabs>
        <w:spacing w:line="240" w:lineRule="auto"/>
        <w:ind w:firstLine="709"/>
        <w:jc w:val="both"/>
        <w:rPr>
          <w:rFonts w:ascii="Calibri" w:hAnsi="Calibri"/>
          <w:color w:val="000000" w:themeColor="text1"/>
          <w:sz w:val="24"/>
          <w:szCs w:val="24"/>
          <w:lang w:eastAsia="uk-UA"/>
        </w:rPr>
      </w:pPr>
      <w:r w:rsidRPr="00861BF3">
        <w:rPr>
          <w:rFonts w:ascii="Calibri" w:hAnsi="Calibri"/>
          <w:color w:val="000000" w:themeColor="text1"/>
          <w:sz w:val="24"/>
          <w:szCs w:val="24"/>
          <w:lang w:eastAsia="uk-UA"/>
        </w:rPr>
        <w:t xml:space="preserve">Отримані </w:t>
      </w:r>
      <w:r w:rsidR="00D85100" w:rsidRPr="00861BF3">
        <w:rPr>
          <w:rFonts w:ascii="Calibri" w:hAnsi="Calibri"/>
          <w:color w:val="000000" w:themeColor="text1"/>
          <w:sz w:val="24"/>
          <w:szCs w:val="24"/>
          <w:lang w:eastAsia="uk-UA"/>
        </w:rPr>
        <w:t>здобувачем вищої освіти</w:t>
      </w:r>
      <w:r w:rsidRPr="00861BF3">
        <w:rPr>
          <w:rFonts w:ascii="Calibri" w:hAnsi="Calibri"/>
          <w:color w:val="000000" w:themeColor="text1"/>
          <w:sz w:val="24"/>
          <w:szCs w:val="24"/>
          <w:lang w:eastAsia="uk-UA"/>
        </w:rPr>
        <w:t xml:space="preserve"> бали за </w:t>
      </w:r>
      <w:r w:rsidRPr="00861BF3">
        <w:rPr>
          <w:rFonts w:ascii="Calibri" w:hAnsi="Calibri"/>
          <w:bCs/>
          <w:color w:val="000000" w:themeColor="text1"/>
          <w:sz w:val="24"/>
          <w:szCs w:val="24"/>
          <w:lang w:eastAsia="uk-UA"/>
        </w:rPr>
        <w:t>інтегральний тест</w:t>
      </w:r>
      <w:r w:rsidRPr="00861BF3">
        <w:rPr>
          <w:rFonts w:ascii="Calibri" w:hAnsi="Calibri"/>
          <w:color w:val="000000" w:themeColor="text1"/>
          <w:sz w:val="24"/>
          <w:szCs w:val="24"/>
          <w:lang w:eastAsia="uk-UA"/>
        </w:rPr>
        <w:t xml:space="preserve"> переводяться у оцінку за університетською шкалою:</w:t>
      </w:r>
    </w:p>
    <w:p w14:paraId="66364E05" w14:textId="77777777" w:rsidR="005F7AF4" w:rsidRPr="00861BF3" w:rsidRDefault="005F7AF4" w:rsidP="0016034C">
      <w:pPr>
        <w:pStyle w:val="a0"/>
        <w:shd w:val="clear" w:color="auto" w:fill="FFFFFF" w:themeFill="background1"/>
        <w:spacing w:line="240" w:lineRule="auto"/>
        <w:ind w:left="0" w:firstLine="709"/>
        <w:contextualSpacing w:val="0"/>
        <w:jc w:val="both"/>
        <w:rPr>
          <w:rFonts w:ascii="Calibri" w:hAnsi="Calibri"/>
          <w:color w:val="000000" w:themeColor="text1"/>
          <w:sz w:val="24"/>
          <w:szCs w:val="24"/>
        </w:rPr>
      </w:pPr>
    </w:p>
    <w:p w14:paraId="4C5C0456" w14:textId="77777777" w:rsidR="004C0CE6" w:rsidRPr="00861BF3" w:rsidRDefault="004C0CE6" w:rsidP="004C0CE6">
      <w:pPr>
        <w:pStyle w:val="a0"/>
        <w:shd w:val="clear" w:color="auto" w:fill="FFFFFF" w:themeFill="background1"/>
        <w:spacing w:line="240" w:lineRule="auto"/>
        <w:contextualSpacing w:val="0"/>
        <w:rPr>
          <w:rFonts w:ascii="Calibri" w:hAnsi="Calibri"/>
          <w:color w:val="000000" w:themeColor="text1"/>
          <w:sz w:val="24"/>
          <w:szCs w:val="24"/>
        </w:rPr>
      </w:pPr>
      <w:r w:rsidRPr="00861BF3">
        <w:rPr>
          <w:rFonts w:ascii="Calibri" w:hAnsi="Calibri"/>
          <w:color w:val="000000" w:themeColor="text1"/>
          <w:sz w:val="24"/>
          <w:szCs w:val="24"/>
        </w:rPr>
        <w:t xml:space="preserve">Таблиця 1. </w:t>
      </w:r>
      <w:r w:rsidRPr="00861BF3">
        <w:rPr>
          <w:rFonts w:ascii="Calibri" w:hAnsi="Calibri"/>
          <w:bCs/>
          <w:color w:val="000000" w:themeColor="text1"/>
          <w:sz w:val="24"/>
          <w:szCs w:val="24"/>
        </w:rPr>
        <w:t>Відповідність рейтингових балів оцінкам за університетською шкалою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0"/>
        <w:gridCol w:w="4810"/>
      </w:tblGrid>
      <w:tr w:rsidR="00861BF3" w:rsidRPr="00861BF3" w14:paraId="1CF2A1D9" w14:textId="77777777" w:rsidTr="00B24F4D">
        <w:tc>
          <w:tcPr>
            <w:tcW w:w="4760" w:type="dxa"/>
            <w:vAlign w:val="center"/>
          </w:tcPr>
          <w:p w14:paraId="011F2E03" w14:textId="77777777" w:rsidR="004C0CE6" w:rsidRPr="00861BF3" w:rsidRDefault="004C0CE6" w:rsidP="00970096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Рейтингові бали </w:t>
            </w:r>
            <w:r w:rsidR="00970096" w:rsidRPr="00861BF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  <w:t>здобувача вищої освіти</w:t>
            </w:r>
            <w:r w:rsidRPr="00861BF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4810" w:type="dxa"/>
            <w:vAlign w:val="center"/>
          </w:tcPr>
          <w:p w14:paraId="2434E99B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  <w:t>Оцінка за університетською шкалою</w:t>
            </w:r>
          </w:p>
        </w:tc>
      </w:tr>
      <w:tr w:rsidR="00861BF3" w:rsidRPr="00861BF3" w14:paraId="07659881" w14:textId="77777777" w:rsidTr="00B24F4D">
        <w:tc>
          <w:tcPr>
            <w:tcW w:w="4760" w:type="dxa"/>
          </w:tcPr>
          <w:p w14:paraId="2337CC33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95 – 100</w:t>
            </w:r>
          </w:p>
        </w:tc>
        <w:tc>
          <w:tcPr>
            <w:tcW w:w="4810" w:type="dxa"/>
            <w:vAlign w:val="center"/>
          </w:tcPr>
          <w:p w14:paraId="2EA191DD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Відмінно</w:t>
            </w:r>
          </w:p>
        </w:tc>
      </w:tr>
      <w:tr w:rsidR="00861BF3" w:rsidRPr="00861BF3" w14:paraId="11CFAB1A" w14:textId="77777777" w:rsidTr="00B24F4D">
        <w:trPr>
          <w:trHeight w:val="323"/>
        </w:trPr>
        <w:tc>
          <w:tcPr>
            <w:tcW w:w="4760" w:type="dxa"/>
          </w:tcPr>
          <w:p w14:paraId="5F983416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85 – 94</w:t>
            </w:r>
          </w:p>
        </w:tc>
        <w:tc>
          <w:tcPr>
            <w:tcW w:w="4810" w:type="dxa"/>
            <w:vAlign w:val="center"/>
          </w:tcPr>
          <w:p w14:paraId="6D13206B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Дуже добре</w:t>
            </w:r>
          </w:p>
        </w:tc>
      </w:tr>
      <w:tr w:rsidR="00861BF3" w:rsidRPr="00861BF3" w14:paraId="5F94AA3A" w14:textId="77777777" w:rsidTr="00B24F4D">
        <w:trPr>
          <w:trHeight w:val="322"/>
        </w:trPr>
        <w:tc>
          <w:tcPr>
            <w:tcW w:w="4760" w:type="dxa"/>
          </w:tcPr>
          <w:p w14:paraId="66E3AC3B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75 – 84</w:t>
            </w:r>
          </w:p>
        </w:tc>
        <w:tc>
          <w:tcPr>
            <w:tcW w:w="4810" w:type="dxa"/>
            <w:vAlign w:val="center"/>
          </w:tcPr>
          <w:p w14:paraId="47533E95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Добре</w:t>
            </w:r>
          </w:p>
        </w:tc>
      </w:tr>
      <w:tr w:rsidR="00861BF3" w:rsidRPr="00861BF3" w14:paraId="2955C516" w14:textId="77777777" w:rsidTr="00B24F4D">
        <w:trPr>
          <w:trHeight w:val="323"/>
        </w:trPr>
        <w:tc>
          <w:tcPr>
            <w:tcW w:w="4760" w:type="dxa"/>
          </w:tcPr>
          <w:p w14:paraId="65535393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lastRenderedPageBreak/>
              <w:t>65 – 74</w:t>
            </w:r>
          </w:p>
        </w:tc>
        <w:tc>
          <w:tcPr>
            <w:tcW w:w="4810" w:type="dxa"/>
            <w:vAlign w:val="center"/>
          </w:tcPr>
          <w:p w14:paraId="48BA2CCE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Задовільно</w:t>
            </w:r>
          </w:p>
        </w:tc>
      </w:tr>
      <w:tr w:rsidR="00861BF3" w:rsidRPr="00861BF3" w14:paraId="72E08762" w14:textId="77777777" w:rsidTr="00B24F4D">
        <w:trPr>
          <w:trHeight w:val="322"/>
        </w:trPr>
        <w:tc>
          <w:tcPr>
            <w:tcW w:w="4760" w:type="dxa"/>
          </w:tcPr>
          <w:p w14:paraId="5A76A632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60 – 64</w:t>
            </w:r>
          </w:p>
        </w:tc>
        <w:tc>
          <w:tcPr>
            <w:tcW w:w="4810" w:type="dxa"/>
            <w:vAlign w:val="center"/>
          </w:tcPr>
          <w:p w14:paraId="14D2B7C4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Достатньо</w:t>
            </w:r>
          </w:p>
        </w:tc>
      </w:tr>
      <w:tr w:rsidR="004C0CE6" w:rsidRPr="00861BF3" w14:paraId="5CA55EB5" w14:textId="77777777" w:rsidTr="00B24F4D">
        <w:trPr>
          <w:trHeight w:val="323"/>
        </w:trPr>
        <w:tc>
          <w:tcPr>
            <w:tcW w:w="4760" w:type="dxa"/>
            <w:vAlign w:val="center"/>
          </w:tcPr>
          <w:p w14:paraId="2AB6A8BF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uk-UA"/>
              </w:rPr>
              <w:t>&lt; 60</w:t>
            </w:r>
          </w:p>
        </w:tc>
        <w:tc>
          <w:tcPr>
            <w:tcW w:w="4810" w:type="dxa"/>
          </w:tcPr>
          <w:p w14:paraId="3C7481D3" w14:textId="77777777" w:rsidR="004C0CE6" w:rsidRPr="00861BF3" w:rsidRDefault="004C0CE6" w:rsidP="00B24F4D">
            <w:pPr>
              <w:shd w:val="clear" w:color="auto" w:fill="FFFFFF" w:themeFill="background1"/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</w:pPr>
            <w:r w:rsidRPr="00861BF3">
              <w:rPr>
                <w:rFonts w:ascii="Calibri" w:hAnsi="Calibri" w:cs="Calibri"/>
                <w:color w:val="000000" w:themeColor="text1"/>
                <w:sz w:val="24"/>
                <w:szCs w:val="24"/>
                <w:lang w:eastAsia="uk-UA"/>
              </w:rPr>
              <w:t>Незадовільно</w:t>
            </w:r>
          </w:p>
        </w:tc>
      </w:tr>
    </w:tbl>
    <w:p w14:paraId="4F2F248A" w14:textId="77777777" w:rsidR="006774E3" w:rsidRPr="00861BF3" w:rsidRDefault="006774E3" w:rsidP="0016034C">
      <w:pPr>
        <w:pStyle w:val="a0"/>
        <w:shd w:val="clear" w:color="auto" w:fill="FFFFFF" w:themeFill="background1"/>
        <w:spacing w:line="240" w:lineRule="auto"/>
        <w:contextualSpacing w:val="0"/>
        <w:jc w:val="both"/>
        <w:rPr>
          <w:rFonts w:ascii="Calibri" w:hAnsi="Calibri"/>
          <w:color w:val="000000" w:themeColor="text1"/>
          <w:sz w:val="24"/>
          <w:szCs w:val="24"/>
        </w:rPr>
      </w:pPr>
    </w:p>
    <w:p w14:paraId="5E99935B" w14:textId="77777777" w:rsidR="006774E3" w:rsidRPr="00D00201" w:rsidRDefault="006774E3" w:rsidP="0016034C">
      <w:pPr>
        <w:pStyle w:val="1"/>
        <w:shd w:val="clear" w:color="auto" w:fill="FFFFFF" w:themeFill="background1"/>
        <w:spacing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D00201">
        <w:rPr>
          <w:color w:val="000000" w:themeColor="text1"/>
          <w:sz w:val="28"/>
          <w:szCs w:val="28"/>
        </w:rPr>
        <w:t>Додаткова інформація з дисципліни (освітнього компонента)</w:t>
      </w:r>
    </w:p>
    <w:p w14:paraId="44B6E000" w14:textId="77777777" w:rsidR="006774E3" w:rsidRPr="00861BF3" w:rsidRDefault="006774E3" w:rsidP="0016034C">
      <w:pPr>
        <w:shd w:val="clear" w:color="auto" w:fill="FFFFFF" w:themeFill="background1"/>
        <w:spacing w:line="240" w:lineRule="auto"/>
        <w:ind w:firstLine="709"/>
        <w:jc w:val="both"/>
        <w:rPr>
          <w:rFonts w:ascii="Calibri" w:eastAsia="Times New Roman" w:hAnsi="Calibri"/>
          <w:snapToGrid w:val="0"/>
          <w:color w:val="000000" w:themeColor="text1"/>
          <w:sz w:val="24"/>
          <w:szCs w:val="24"/>
          <w:lang w:eastAsia="ru-RU"/>
        </w:rPr>
      </w:pPr>
      <w:r w:rsidRPr="00861BF3">
        <w:rPr>
          <w:rFonts w:ascii="Calibri" w:eastAsia="Times New Roman" w:hAnsi="Calibri"/>
          <w:snapToGrid w:val="0"/>
          <w:color w:val="000000" w:themeColor="text1"/>
          <w:sz w:val="24"/>
          <w:szCs w:val="24"/>
          <w:lang w:eastAsia="ru-RU"/>
        </w:rPr>
        <w:t>Під час проходження навчального матеріалу з навчальної дисципліни передбачено  використання сучасних технологій в навчальному процесі.</w:t>
      </w:r>
    </w:p>
    <w:p w14:paraId="36BC46F4" w14:textId="77777777" w:rsidR="006425A0" w:rsidRPr="00861BF3" w:rsidRDefault="006425A0" w:rsidP="0016034C">
      <w:pPr>
        <w:shd w:val="clear" w:color="auto" w:fill="FFFFFF" w:themeFill="background1"/>
        <w:rPr>
          <w:color w:val="000000" w:themeColor="text1"/>
        </w:rPr>
      </w:pPr>
    </w:p>
    <w:p w14:paraId="6FFAC825" w14:textId="77777777" w:rsidR="004C0CE6" w:rsidRPr="00861BF3" w:rsidRDefault="004C0CE6" w:rsidP="0016034C">
      <w:pPr>
        <w:shd w:val="clear" w:color="auto" w:fill="FFFFFF" w:themeFill="background1"/>
        <w:rPr>
          <w:color w:val="000000" w:themeColor="text1"/>
        </w:rPr>
      </w:pPr>
    </w:p>
    <w:p w14:paraId="02DD148D" w14:textId="77777777" w:rsidR="006425A0" w:rsidRPr="00896E89" w:rsidRDefault="006425A0" w:rsidP="00896E89">
      <w:pPr>
        <w:shd w:val="clear" w:color="auto" w:fill="FFFFFF" w:themeFill="background1"/>
        <w:spacing w:line="360" w:lineRule="auto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96E8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Робочу програму навчальної дисципліни (</w:t>
      </w:r>
      <w:proofErr w:type="spellStart"/>
      <w:r w:rsidRPr="00896E8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силабус</w:t>
      </w:r>
      <w:proofErr w:type="spellEnd"/>
      <w:r w:rsidRPr="00896E8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):</w:t>
      </w:r>
    </w:p>
    <w:p w14:paraId="766A2848" w14:textId="77777777" w:rsidR="004C0CE6" w:rsidRPr="00896E89" w:rsidRDefault="00E76716" w:rsidP="00896E89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uk-UA"/>
        </w:rPr>
      </w:pPr>
      <w:r w:rsidRPr="00896E89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uk-UA"/>
        </w:rPr>
        <w:t xml:space="preserve">Складено: </w:t>
      </w:r>
    </w:p>
    <w:p w14:paraId="619841CD" w14:textId="39090313" w:rsidR="00E76716" w:rsidRPr="00896E89" w:rsidRDefault="00896E89" w:rsidP="00094425">
      <w:pPr>
        <w:spacing w:line="360" w:lineRule="auto"/>
        <w:ind w:firstLine="709"/>
        <w:jc w:val="both"/>
        <w:rPr>
          <w:rFonts w:asciiTheme="minorHAnsi" w:hAnsiTheme="minorHAnsi" w:cstheme="minorHAnsi"/>
          <w:spacing w:val="-5"/>
          <w:sz w:val="22"/>
          <w:szCs w:val="22"/>
        </w:rPr>
      </w:pPr>
      <w:r w:rsidRPr="00896E89">
        <w:rPr>
          <w:rFonts w:asciiTheme="minorHAnsi" w:hAnsiTheme="minorHAnsi" w:cstheme="minorHAnsi"/>
          <w:sz w:val="22"/>
          <w:szCs w:val="22"/>
        </w:rPr>
        <w:t>ст. викладач кафедри технологій оздоровлення і спорту</w:t>
      </w:r>
      <w:r w:rsidRPr="00896E8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proofErr w:type="spellStart"/>
      <w:r w:rsidRPr="00896E89">
        <w:rPr>
          <w:rFonts w:asciiTheme="minorHAnsi" w:hAnsiTheme="minorHAnsi" w:cstheme="minorHAnsi"/>
          <w:spacing w:val="-5"/>
          <w:sz w:val="22"/>
          <w:szCs w:val="22"/>
        </w:rPr>
        <w:t>Анікеєнко</w:t>
      </w:r>
      <w:proofErr w:type="spellEnd"/>
      <w:r w:rsidRPr="00896E89">
        <w:rPr>
          <w:rFonts w:asciiTheme="minorHAnsi" w:hAnsiTheme="minorHAnsi" w:cstheme="minorHAnsi"/>
          <w:spacing w:val="-5"/>
          <w:sz w:val="22"/>
          <w:szCs w:val="22"/>
        </w:rPr>
        <w:t xml:space="preserve"> Лариса Василівна</w:t>
      </w:r>
    </w:p>
    <w:p w14:paraId="7A8B1170" w14:textId="6E80C8C2" w:rsidR="0047789D" w:rsidRPr="00896E89" w:rsidRDefault="00E76716" w:rsidP="00094425">
      <w:pPr>
        <w:spacing w:line="360" w:lineRule="auto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96E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ст. </w:t>
      </w:r>
      <w:r w:rsidR="0047789D" w:rsidRPr="00896E89">
        <w:rPr>
          <w:rFonts w:asciiTheme="minorHAnsi" w:hAnsiTheme="minorHAnsi" w:cstheme="minorHAnsi"/>
          <w:color w:val="000000" w:themeColor="text1"/>
          <w:sz w:val="22"/>
          <w:szCs w:val="22"/>
        </w:rPr>
        <w:t>викладач кафедри технологій оздоровлення і спорту</w:t>
      </w:r>
      <w:r w:rsidR="00DB1575" w:rsidRPr="00896E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7789D" w:rsidRPr="00896E89">
        <w:rPr>
          <w:rFonts w:asciiTheme="minorHAnsi" w:hAnsiTheme="minorHAnsi" w:cstheme="minorHAnsi"/>
          <w:color w:val="000000" w:themeColor="text1"/>
          <w:sz w:val="22"/>
          <w:szCs w:val="22"/>
        </w:rPr>
        <w:t>Саламаха Олександр Євгенович</w:t>
      </w:r>
    </w:p>
    <w:p w14:paraId="233C71E5" w14:textId="16748EA8" w:rsidR="00094425" w:rsidRDefault="00E13A42" w:rsidP="00094425">
      <w:pPr>
        <w:spacing w:line="360" w:lineRule="auto"/>
        <w:ind w:firstLine="709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896E89">
        <w:rPr>
          <w:rFonts w:asciiTheme="minorHAnsi" w:hAnsiTheme="minorHAnsi" w:cstheme="minorHAnsi"/>
          <w:b/>
          <w:sz w:val="22"/>
          <w:szCs w:val="22"/>
        </w:rPr>
        <w:t>Ухвалено</w:t>
      </w:r>
      <w:r w:rsidRPr="00896E89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кафедрою</w:t>
      </w:r>
      <w:r w:rsidRPr="00896E8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технологій</w:t>
      </w:r>
      <w:r w:rsidRPr="00896E8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оздоровлення</w:t>
      </w:r>
      <w:r w:rsidRPr="00896E8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і</w:t>
      </w:r>
      <w:r w:rsidRPr="00896E8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спорту</w:t>
      </w:r>
      <w:r w:rsidRPr="00896E8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(протокол</w:t>
      </w:r>
      <w:r w:rsidRPr="00896E8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№</w:t>
      </w:r>
      <w:r w:rsidR="001B124B">
        <w:rPr>
          <w:rFonts w:asciiTheme="minorHAnsi" w:hAnsiTheme="minorHAnsi" w:cstheme="minorHAnsi"/>
          <w:spacing w:val="-3"/>
          <w:sz w:val="22"/>
          <w:szCs w:val="22"/>
        </w:rPr>
        <w:t xml:space="preserve"> 6 </w:t>
      </w:r>
      <w:r w:rsidRPr="00896E89">
        <w:rPr>
          <w:rFonts w:asciiTheme="minorHAnsi" w:hAnsiTheme="minorHAnsi" w:cstheme="minorHAnsi"/>
          <w:sz w:val="22"/>
          <w:szCs w:val="22"/>
        </w:rPr>
        <w:t>від</w:t>
      </w:r>
      <w:r w:rsidR="001B124B">
        <w:rPr>
          <w:rFonts w:asciiTheme="minorHAnsi" w:hAnsiTheme="minorHAnsi" w:cstheme="minorHAnsi"/>
          <w:sz w:val="22"/>
          <w:szCs w:val="22"/>
        </w:rPr>
        <w:t xml:space="preserve"> </w:t>
      </w:r>
      <w:r w:rsidR="001B124B">
        <w:rPr>
          <w:rFonts w:asciiTheme="minorHAnsi" w:hAnsiTheme="minorHAnsi" w:cstheme="minorHAnsi"/>
          <w:spacing w:val="-3"/>
          <w:sz w:val="22"/>
          <w:szCs w:val="22"/>
        </w:rPr>
        <w:t>1</w:t>
      </w:r>
      <w:r w:rsidR="00686CD3">
        <w:rPr>
          <w:rFonts w:asciiTheme="minorHAnsi" w:hAnsiTheme="minorHAnsi" w:cstheme="minorHAnsi"/>
          <w:spacing w:val="-3"/>
          <w:sz w:val="22"/>
          <w:szCs w:val="22"/>
        </w:rPr>
        <w:t>1</w:t>
      </w:r>
      <w:r w:rsidR="001B124B">
        <w:rPr>
          <w:rFonts w:asciiTheme="minorHAnsi" w:hAnsiTheme="minorHAnsi" w:cstheme="minorHAnsi"/>
          <w:spacing w:val="-3"/>
          <w:sz w:val="22"/>
          <w:szCs w:val="22"/>
        </w:rPr>
        <w:t>.12.202</w:t>
      </w:r>
      <w:r w:rsidR="00E54C51">
        <w:rPr>
          <w:rFonts w:asciiTheme="minorHAnsi" w:hAnsiTheme="minorHAnsi" w:cstheme="minorHAnsi"/>
          <w:spacing w:val="-3"/>
          <w:sz w:val="22"/>
          <w:szCs w:val="22"/>
        </w:rPr>
        <w:t>5</w:t>
      </w:r>
      <w:r w:rsidR="001B124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896E89">
        <w:rPr>
          <w:rFonts w:asciiTheme="minorHAnsi" w:hAnsiTheme="minorHAnsi" w:cstheme="minorHAnsi"/>
          <w:sz w:val="22"/>
          <w:szCs w:val="22"/>
        </w:rPr>
        <w:t>р.)</w:t>
      </w:r>
    </w:p>
    <w:p w14:paraId="30F65FA0" w14:textId="4DC9D62F" w:rsidR="00094425" w:rsidRPr="00E108DC" w:rsidRDefault="00094425" w:rsidP="0009442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3F3197">
        <w:rPr>
          <w:rFonts w:ascii="Calibri" w:hAnsi="Calibri" w:cs="Calibri"/>
          <w:b/>
          <w:color w:val="000000" w:themeColor="text1"/>
          <w:sz w:val="22"/>
          <w:szCs w:val="22"/>
        </w:rPr>
        <w:t xml:space="preserve">Погоджено </w:t>
      </w:r>
      <w:r w:rsidRPr="003F3197">
        <w:rPr>
          <w:rFonts w:ascii="Calibri" w:hAnsi="Calibri" w:cs="Calibri"/>
          <w:color w:val="000000" w:themeColor="text1"/>
          <w:sz w:val="22"/>
          <w:szCs w:val="22"/>
        </w:rPr>
        <w:t xml:space="preserve">Методичною радою університету </w:t>
      </w:r>
      <w:r w:rsidR="00E108DC" w:rsidRPr="00E108DC">
        <w:rPr>
          <w:rFonts w:asciiTheme="minorHAnsi" w:hAnsiTheme="minorHAnsi" w:cstheme="minorHAnsi"/>
          <w:sz w:val="22"/>
          <w:szCs w:val="22"/>
        </w:rPr>
        <w:t>(</w:t>
      </w:r>
      <w:r w:rsidR="00E108DC" w:rsidRPr="00E108DC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протокол </w:t>
      </w:r>
      <w:r w:rsidR="00E108DC" w:rsidRPr="00E108DC">
        <w:rPr>
          <w:rFonts w:asciiTheme="minorHAnsi" w:hAnsiTheme="minorHAnsi" w:cstheme="minorHAnsi"/>
          <w:sz w:val="22"/>
          <w:szCs w:val="22"/>
        </w:rPr>
        <w:t>№</w:t>
      </w:r>
      <w:r w:rsidR="00E108DC" w:rsidRPr="00E108D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E108DC" w:rsidRPr="00E108DC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5 </w:t>
      </w:r>
      <w:proofErr w:type="spellStart"/>
      <w:r w:rsidR="00E108DC" w:rsidRPr="00E108DC">
        <w:rPr>
          <w:rFonts w:asciiTheme="minorHAnsi" w:hAnsiTheme="minorHAnsi" w:cstheme="minorHAnsi"/>
          <w:color w:val="000000"/>
          <w:sz w:val="22"/>
          <w:szCs w:val="22"/>
          <w:lang w:val="ru-RU"/>
        </w:rPr>
        <w:t>від</w:t>
      </w:r>
      <w:proofErr w:type="spellEnd"/>
      <w:r w:rsidR="00E108DC" w:rsidRPr="00E108DC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05.03.2026 р.)</w:t>
      </w:r>
    </w:p>
    <w:p w14:paraId="58CEDA51" w14:textId="0AE7D0BA" w:rsidR="005251A5" w:rsidRPr="00E6353C" w:rsidRDefault="005251A5" w:rsidP="00094425">
      <w:pPr>
        <w:spacing w:line="360" w:lineRule="auto"/>
        <w:ind w:firstLine="567"/>
        <w:jc w:val="both"/>
        <w:rPr>
          <w:rFonts w:asciiTheme="minorHAnsi" w:hAnsiTheme="minorHAnsi"/>
          <w:bCs/>
          <w:color w:val="000000" w:themeColor="text1"/>
          <w:sz w:val="22"/>
          <w:szCs w:val="22"/>
          <w:lang w:val="ru-RU"/>
        </w:rPr>
      </w:pPr>
    </w:p>
    <w:sectPr w:rsidR="005251A5" w:rsidRPr="00E6353C" w:rsidSect="00AC2D15">
      <w:pgSz w:w="11906" w:h="16838"/>
      <w:pgMar w:top="851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2E2A" w14:textId="77777777" w:rsidR="00D403DF" w:rsidRDefault="00D403DF" w:rsidP="004E0EDF">
      <w:pPr>
        <w:spacing w:line="240" w:lineRule="auto"/>
      </w:pPr>
      <w:r>
        <w:separator/>
      </w:r>
    </w:p>
  </w:endnote>
  <w:endnote w:type="continuationSeparator" w:id="0">
    <w:p w14:paraId="3F4FBB0F" w14:textId="77777777" w:rsidR="00D403DF" w:rsidRDefault="00D403DF" w:rsidP="004E0E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20B0604020202020204"/>
    <w:charset w:val="00"/>
    <w:family w:val="auto"/>
    <w:pitch w:val="variable"/>
    <w:sig w:usb0="00000000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78CA9" w14:textId="77777777" w:rsidR="00D403DF" w:rsidRDefault="00D403DF" w:rsidP="004E0EDF">
      <w:pPr>
        <w:spacing w:line="240" w:lineRule="auto"/>
      </w:pPr>
      <w:r>
        <w:separator/>
      </w:r>
    </w:p>
  </w:footnote>
  <w:footnote w:type="continuationSeparator" w:id="0">
    <w:p w14:paraId="392DFA7E" w14:textId="77777777" w:rsidR="00D403DF" w:rsidRDefault="00D403DF" w:rsidP="004E0E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A86"/>
    <w:multiLevelType w:val="multilevel"/>
    <w:tmpl w:val="C55A9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8376A"/>
    <w:multiLevelType w:val="multilevel"/>
    <w:tmpl w:val="56FA1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C230C"/>
    <w:multiLevelType w:val="hybridMultilevel"/>
    <w:tmpl w:val="91FA89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E135C"/>
    <w:multiLevelType w:val="hybridMultilevel"/>
    <w:tmpl w:val="B888CB80"/>
    <w:lvl w:ilvl="0" w:tplc="791A5156">
      <w:start w:val="1"/>
      <w:numFmt w:val="decimal"/>
      <w:lvlText w:val="%1."/>
      <w:lvlJc w:val="left"/>
      <w:pPr>
        <w:ind w:left="192" w:hanging="708"/>
      </w:pPr>
      <w:rPr>
        <w:rFonts w:ascii="Calibri" w:eastAsia="Calibri" w:hAnsi="Calibri" w:cs="Calibri" w:hint="default"/>
        <w:w w:val="100"/>
        <w:sz w:val="24"/>
        <w:szCs w:val="24"/>
        <w:lang w:val="uk-UA" w:eastAsia="en-US" w:bidi="ar-SA"/>
      </w:rPr>
    </w:lvl>
    <w:lvl w:ilvl="1" w:tplc="E54894D4">
      <w:numFmt w:val="bullet"/>
      <w:lvlText w:val="•"/>
      <w:lvlJc w:val="left"/>
      <w:pPr>
        <w:ind w:left="1232" w:hanging="708"/>
      </w:pPr>
      <w:rPr>
        <w:rFonts w:hint="default"/>
        <w:lang w:val="uk-UA" w:eastAsia="en-US" w:bidi="ar-SA"/>
      </w:rPr>
    </w:lvl>
    <w:lvl w:ilvl="2" w:tplc="1B644C62">
      <w:numFmt w:val="bullet"/>
      <w:lvlText w:val="•"/>
      <w:lvlJc w:val="left"/>
      <w:pPr>
        <w:ind w:left="2265" w:hanging="708"/>
      </w:pPr>
      <w:rPr>
        <w:rFonts w:hint="default"/>
        <w:lang w:val="uk-UA" w:eastAsia="en-US" w:bidi="ar-SA"/>
      </w:rPr>
    </w:lvl>
    <w:lvl w:ilvl="3" w:tplc="CA466E3A">
      <w:numFmt w:val="bullet"/>
      <w:lvlText w:val="•"/>
      <w:lvlJc w:val="left"/>
      <w:pPr>
        <w:ind w:left="3297" w:hanging="708"/>
      </w:pPr>
      <w:rPr>
        <w:rFonts w:hint="default"/>
        <w:lang w:val="uk-UA" w:eastAsia="en-US" w:bidi="ar-SA"/>
      </w:rPr>
    </w:lvl>
    <w:lvl w:ilvl="4" w:tplc="4482C07E">
      <w:numFmt w:val="bullet"/>
      <w:lvlText w:val="•"/>
      <w:lvlJc w:val="left"/>
      <w:pPr>
        <w:ind w:left="4330" w:hanging="708"/>
      </w:pPr>
      <w:rPr>
        <w:rFonts w:hint="default"/>
        <w:lang w:val="uk-UA" w:eastAsia="en-US" w:bidi="ar-SA"/>
      </w:rPr>
    </w:lvl>
    <w:lvl w:ilvl="5" w:tplc="2A1CF6E0">
      <w:numFmt w:val="bullet"/>
      <w:lvlText w:val="•"/>
      <w:lvlJc w:val="left"/>
      <w:pPr>
        <w:ind w:left="5363" w:hanging="708"/>
      </w:pPr>
      <w:rPr>
        <w:rFonts w:hint="default"/>
        <w:lang w:val="uk-UA" w:eastAsia="en-US" w:bidi="ar-SA"/>
      </w:rPr>
    </w:lvl>
    <w:lvl w:ilvl="6" w:tplc="770458C4">
      <w:numFmt w:val="bullet"/>
      <w:lvlText w:val="•"/>
      <w:lvlJc w:val="left"/>
      <w:pPr>
        <w:ind w:left="6395" w:hanging="708"/>
      </w:pPr>
      <w:rPr>
        <w:rFonts w:hint="default"/>
        <w:lang w:val="uk-UA" w:eastAsia="en-US" w:bidi="ar-SA"/>
      </w:rPr>
    </w:lvl>
    <w:lvl w:ilvl="7" w:tplc="AB44E5AC">
      <w:numFmt w:val="bullet"/>
      <w:lvlText w:val="•"/>
      <w:lvlJc w:val="left"/>
      <w:pPr>
        <w:ind w:left="7428" w:hanging="708"/>
      </w:pPr>
      <w:rPr>
        <w:rFonts w:hint="default"/>
        <w:lang w:val="uk-UA" w:eastAsia="en-US" w:bidi="ar-SA"/>
      </w:rPr>
    </w:lvl>
    <w:lvl w:ilvl="8" w:tplc="84FAEA70">
      <w:numFmt w:val="bullet"/>
      <w:lvlText w:val="•"/>
      <w:lvlJc w:val="left"/>
      <w:pPr>
        <w:ind w:left="8461" w:hanging="708"/>
      </w:pPr>
      <w:rPr>
        <w:rFonts w:hint="default"/>
        <w:lang w:val="uk-UA" w:eastAsia="en-US" w:bidi="ar-SA"/>
      </w:rPr>
    </w:lvl>
  </w:abstractNum>
  <w:abstractNum w:abstractNumId="4" w15:restartNumberingAfterBreak="0">
    <w:nsid w:val="115235B7"/>
    <w:multiLevelType w:val="multilevel"/>
    <w:tmpl w:val="F9F8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42D17"/>
    <w:multiLevelType w:val="hybridMultilevel"/>
    <w:tmpl w:val="243ED096"/>
    <w:lvl w:ilvl="0" w:tplc="7BF6F50A">
      <w:start w:val="7"/>
      <w:numFmt w:val="decimal"/>
      <w:lvlText w:val="%1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E6039"/>
    <w:multiLevelType w:val="multilevel"/>
    <w:tmpl w:val="8F288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6A3661"/>
    <w:multiLevelType w:val="hybridMultilevel"/>
    <w:tmpl w:val="563E0372"/>
    <w:lvl w:ilvl="0" w:tplc="042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5977FEB"/>
    <w:multiLevelType w:val="hybridMultilevel"/>
    <w:tmpl w:val="9B6AB3C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F5FF8"/>
    <w:multiLevelType w:val="hybridMultilevel"/>
    <w:tmpl w:val="9D0C3E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4142E"/>
    <w:multiLevelType w:val="hybridMultilevel"/>
    <w:tmpl w:val="D138D490"/>
    <w:lvl w:ilvl="0" w:tplc="F8C645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87091"/>
    <w:multiLevelType w:val="multilevel"/>
    <w:tmpl w:val="6E9E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2E77DF"/>
    <w:multiLevelType w:val="hybridMultilevel"/>
    <w:tmpl w:val="5D4CBFEA"/>
    <w:lvl w:ilvl="0" w:tplc="BB7E4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BF456E"/>
    <w:multiLevelType w:val="hybridMultilevel"/>
    <w:tmpl w:val="5E3467D6"/>
    <w:lvl w:ilvl="0" w:tplc="2B1091C2">
      <w:numFmt w:val="bullet"/>
      <w:lvlText w:val="-"/>
      <w:lvlJc w:val="left"/>
      <w:pPr>
        <w:ind w:left="793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4" w15:restartNumberingAfterBreak="0">
    <w:nsid w:val="2B5D41D1"/>
    <w:multiLevelType w:val="hybridMultilevel"/>
    <w:tmpl w:val="8BB651BA"/>
    <w:lvl w:ilvl="0" w:tplc="D67E4B54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4E07AF"/>
    <w:multiLevelType w:val="hybridMultilevel"/>
    <w:tmpl w:val="111E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E4D2E"/>
    <w:multiLevelType w:val="multilevel"/>
    <w:tmpl w:val="48D43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D661E9"/>
    <w:multiLevelType w:val="hybridMultilevel"/>
    <w:tmpl w:val="C4D601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7A3"/>
    <w:multiLevelType w:val="hybridMultilevel"/>
    <w:tmpl w:val="361C1808"/>
    <w:lvl w:ilvl="0" w:tplc="2D72D6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210077"/>
    <w:multiLevelType w:val="hybridMultilevel"/>
    <w:tmpl w:val="25A2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417B7"/>
    <w:multiLevelType w:val="hybridMultilevel"/>
    <w:tmpl w:val="D01094EC"/>
    <w:lvl w:ilvl="0" w:tplc="B4CED422">
      <w:start w:val="4"/>
      <w:numFmt w:val="bullet"/>
      <w:lvlText w:val="-"/>
      <w:lvlJc w:val="left"/>
      <w:pPr>
        <w:ind w:left="1429" w:hanging="360"/>
      </w:pPr>
      <w:rPr>
        <w:rFonts w:ascii="Calibri" w:eastAsiaTheme="minorHAnsi" w:hAnsi="Calibri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1B72685"/>
    <w:multiLevelType w:val="hybridMultilevel"/>
    <w:tmpl w:val="5A10938E"/>
    <w:lvl w:ilvl="0" w:tplc="F8C645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7047140"/>
    <w:multiLevelType w:val="hybridMultilevel"/>
    <w:tmpl w:val="FF5E490E"/>
    <w:lvl w:ilvl="0" w:tplc="0DF4995C">
      <w:start w:val="1"/>
      <w:numFmt w:val="decimal"/>
      <w:lvlText w:val="%1."/>
      <w:lvlJc w:val="left"/>
      <w:pPr>
        <w:ind w:left="720" w:hanging="360"/>
      </w:pPr>
      <w:rPr>
        <w:rFonts w:ascii="Helvetica" w:eastAsia="Times New Roman" w:hAnsi="Helvetica" w:cs="Helvetica" w:hint="default"/>
        <w:color w:val="333333"/>
        <w:sz w:val="2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14513"/>
    <w:multiLevelType w:val="multilevel"/>
    <w:tmpl w:val="72A46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4A4139"/>
    <w:multiLevelType w:val="hybridMultilevel"/>
    <w:tmpl w:val="C9CC145E"/>
    <w:lvl w:ilvl="0" w:tplc="2B1091C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2668A7"/>
    <w:multiLevelType w:val="hybridMultilevel"/>
    <w:tmpl w:val="C9C0820A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7380B"/>
    <w:multiLevelType w:val="multilevel"/>
    <w:tmpl w:val="8A0EC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776D42"/>
    <w:multiLevelType w:val="hybridMultilevel"/>
    <w:tmpl w:val="A314C1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600197"/>
    <w:multiLevelType w:val="hybridMultilevel"/>
    <w:tmpl w:val="EB281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C63A46"/>
    <w:multiLevelType w:val="hybridMultilevel"/>
    <w:tmpl w:val="A0707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21A36"/>
    <w:multiLevelType w:val="hybridMultilevel"/>
    <w:tmpl w:val="D52695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21DAC"/>
    <w:multiLevelType w:val="hybridMultilevel"/>
    <w:tmpl w:val="5D4CBFEA"/>
    <w:lvl w:ilvl="0" w:tplc="BB7E4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FE7292"/>
    <w:multiLevelType w:val="hybridMultilevel"/>
    <w:tmpl w:val="062AD44E"/>
    <w:lvl w:ilvl="0" w:tplc="30DA6814">
      <w:start w:val="1"/>
      <w:numFmt w:val="decimal"/>
      <w:pStyle w:val="1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22ED6"/>
    <w:multiLevelType w:val="hybridMultilevel"/>
    <w:tmpl w:val="FDB262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710982">
    <w:abstractNumId w:val="32"/>
  </w:num>
  <w:num w:numId="2" w16cid:durableId="1641374314">
    <w:abstractNumId w:val="29"/>
  </w:num>
  <w:num w:numId="3" w16cid:durableId="462313454">
    <w:abstractNumId w:val="13"/>
  </w:num>
  <w:num w:numId="4" w16cid:durableId="2073120748">
    <w:abstractNumId w:val="24"/>
  </w:num>
  <w:num w:numId="5" w16cid:durableId="1248030518">
    <w:abstractNumId w:val="32"/>
  </w:num>
  <w:num w:numId="6" w16cid:durableId="2145002350">
    <w:abstractNumId w:val="32"/>
  </w:num>
  <w:num w:numId="7" w16cid:durableId="1314794340">
    <w:abstractNumId w:val="32"/>
  </w:num>
  <w:num w:numId="8" w16cid:durableId="1419212099">
    <w:abstractNumId w:val="32"/>
    <w:lvlOverride w:ilvl="0">
      <w:startOverride w:val="1"/>
    </w:lvlOverride>
  </w:num>
  <w:num w:numId="9" w16cid:durableId="1244876190">
    <w:abstractNumId w:val="32"/>
  </w:num>
  <w:num w:numId="10" w16cid:durableId="664862784">
    <w:abstractNumId w:val="32"/>
  </w:num>
  <w:num w:numId="11" w16cid:durableId="2127194838">
    <w:abstractNumId w:val="32"/>
  </w:num>
  <w:num w:numId="12" w16cid:durableId="509830026">
    <w:abstractNumId w:val="17"/>
  </w:num>
  <w:num w:numId="13" w16cid:durableId="869342955">
    <w:abstractNumId w:val="14"/>
  </w:num>
  <w:num w:numId="14" w16cid:durableId="352609545">
    <w:abstractNumId w:val="8"/>
  </w:num>
  <w:num w:numId="15" w16cid:durableId="653292825">
    <w:abstractNumId w:val="15"/>
  </w:num>
  <w:num w:numId="16" w16cid:durableId="1663197091">
    <w:abstractNumId w:val="27"/>
  </w:num>
  <w:num w:numId="17" w16cid:durableId="466437156">
    <w:abstractNumId w:val="30"/>
  </w:num>
  <w:num w:numId="18" w16cid:durableId="53889842">
    <w:abstractNumId w:val="2"/>
  </w:num>
  <w:num w:numId="19" w16cid:durableId="2127500468">
    <w:abstractNumId w:val="25"/>
  </w:num>
  <w:num w:numId="20" w16cid:durableId="1468669124">
    <w:abstractNumId w:val="32"/>
    <w:lvlOverride w:ilvl="0">
      <w:startOverride w:val="6"/>
    </w:lvlOverride>
  </w:num>
  <w:num w:numId="21" w16cid:durableId="30886281">
    <w:abstractNumId w:val="22"/>
  </w:num>
  <w:num w:numId="22" w16cid:durableId="48577198">
    <w:abstractNumId w:val="21"/>
  </w:num>
  <w:num w:numId="23" w16cid:durableId="1057975867">
    <w:abstractNumId w:val="12"/>
  </w:num>
  <w:num w:numId="24" w16cid:durableId="548341810">
    <w:abstractNumId w:val="20"/>
  </w:num>
  <w:num w:numId="25" w16cid:durableId="1906839373">
    <w:abstractNumId w:val="1"/>
  </w:num>
  <w:num w:numId="26" w16cid:durableId="1642660883">
    <w:abstractNumId w:val="23"/>
  </w:num>
  <w:num w:numId="27" w16cid:durableId="2115052872">
    <w:abstractNumId w:val="16"/>
  </w:num>
  <w:num w:numId="28" w16cid:durableId="714500919">
    <w:abstractNumId w:val="26"/>
  </w:num>
  <w:num w:numId="29" w16cid:durableId="2051487334">
    <w:abstractNumId w:val="6"/>
  </w:num>
  <w:num w:numId="30" w16cid:durableId="737943538">
    <w:abstractNumId w:val="11"/>
  </w:num>
  <w:num w:numId="31" w16cid:durableId="1183785487">
    <w:abstractNumId w:val="4"/>
  </w:num>
  <w:num w:numId="32" w16cid:durableId="1940991379">
    <w:abstractNumId w:val="31"/>
  </w:num>
  <w:num w:numId="33" w16cid:durableId="11999358">
    <w:abstractNumId w:val="32"/>
    <w:lvlOverride w:ilvl="0">
      <w:startOverride w:val="7"/>
    </w:lvlOverride>
  </w:num>
  <w:num w:numId="34" w16cid:durableId="8268219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63751939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688530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60483269">
    <w:abstractNumId w:val="5"/>
  </w:num>
  <w:num w:numId="38" w16cid:durableId="716466003">
    <w:abstractNumId w:val="10"/>
  </w:num>
  <w:num w:numId="39" w16cid:durableId="1890458285">
    <w:abstractNumId w:val="18"/>
  </w:num>
  <w:num w:numId="40" w16cid:durableId="1762527158">
    <w:abstractNumId w:val="7"/>
  </w:num>
  <w:num w:numId="41" w16cid:durableId="1572158359">
    <w:abstractNumId w:val="0"/>
  </w:num>
  <w:num w:numId="42" w16cid:durableId="490948427">
    <w:abstractNumId w:val="19"/>
  </w:num>
  <w:num w:numId="43" w16cid:durableId="1361274735">
    <w:abstractNumId w:val="3"/>
  </w:num>
  <w:num w:numId="44" w16cid:durableId="1940798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6336"/>
    <w:rsid w:val="000068C7"/>
    <w:rsid w:val="000236F7"/>
    <w:rsid w:val="00037FB1"/>
    <w:rsid w:val="00043C99"/>
    <w:rsid w:val="000476BC"/>
    <w:rsid w:val="00060EDD"/>
    <w:rsid w:val="000640BE"/>
    <w:rsid w:val="000710BB"/>
    <w:rsid w:val="000801C1"/>
    <w:rsid w:val="00086B18"/>
    <w:rsid w:val="00087AFC"/>
    <w:rsid w:val="000924EB"/>
    <w:rsid w:val="00092FAF"/>
    <w:rsid w:val="0009441A"/>
    <w:rsid w:val="00094425"/>
    <w:rsid w:val="000A3AEE"/>
    <w:rsid w:val="000B10F2"/>
    <w:rsid w:val="000B736F"/>
    <w:rsid w:val="000C40A0"/>
    <w:rsid w:val="000D1F73"/>
    <w:rsid w:val="000D7BFB"/>
    <w:rsid w:val="000F01A9"/>
    <w:rsid w:val="000F30CC"/>
    <w:rsid w:val="000F7B5E"/>
    <w:rsid w:val="0011036B"/>
    <w:rsid w:val="00111DAB"/>
    <w:rsid w:val="00132E64"/>
    <w:rsid w:val="0013333A"/>
    <w:rsid w:val="00135165"/>
    <w:rsid w:val="001433AF"/>
    <w:rsid w:val="001435BE"/>
    <w:rsid w:val="00146D54"/>
    <w:rsid w:val="00147AB3"/>
    <w:rsid w:val="0016034C"/>
    <w:rsid w:val="001642D7"/>
    <w:rsid w:val="00175164"/>
    <w:rsid w:val="00177101"/>
    <w:rsid w:val="001863F9"/>
    <w:rsid w:val="001943AA"/>
    <w:rsid w:val="001B124B"/>
    <w:rsid w:val="001B1ACD"/>
    <w:rsid w:val="001B249C"/>
    <w:rsid w:val="001B669A"/>
    <w:rsid w:val="001D56C1"/>
    <w:rsid w:val="001E07D5"/>
    <w:rsid w:val="001E4F7E"/>
    <w:rsid w:val="001F1BC9"/>
    <w:rsid w:val="001F4CB3"/>
    <w:rsid w:val="00202744"/>
    <w:rsid w:val="0020327B"/>
    <w:rsid w:val="0020742E"/>
    <w:rsid w:val="002243BF"/>
    <w:rsid w:val="0023261A"/>
    <w:rsid w:val="00232F1A"/>
    <w:rsid w:val="0023533A"/>
    <w:rsid w:val="0024717A"/>
    <w:rsid w:val="00253BCC"/>
    <w:rsid w:val="002556A8"/>
    <w:rsid w:val="0026218B"/>
    <w:rsid w:val="00270675"/>
    <w:rsid w:val="00281D88"/>
    <w:rsid w:val="00282A2A"/>
    <w:rsid w:val="002832A8"/>
    <w:rsid w:val="00287034"/>
    <w:rsid w:val="00293CB6"/>
    <w:rsid w:val="00293FF2"/>
    <w:rsid w:val="002A432E"/>
    <w:rsid w:val="002B12C7"/>
    <w:rsid w:val="002C1BE3"/>
    <w:rsid w:val="002C226D"/>
    <w:rsid w:val="002E2311"/>
    <w:rsid w:val="002F39B6"/>
    <w:rsid w:val="003063B2"/>
    <w:rsid w:val="00306C33"/>
    <w:rsid w:val="00311C97"/>
    <w:rsid w:val="00312F1E"/>
    <w:rsid w:val="003246EF"/>
    <w:rsid w:val="00326B98"/>
    <w:rsid w:val="00354338"/>
    <w:rsid w:val="00355DD4"/>
    <w:rsid w:val="00374A78"/>
    <w:rsid w:val="00376303"/>
    <w:rsid w:val="003804FF"/>
    <w:rsid w:val="00381F90"/>
    <w:rsid w:val="003979DC"/>
    <w:rsid w:val="003B1ECA"/>
    <w:rsid w:val="003B6422"/>
    <w:rsid w:val="003C1370"/>
    <w:rsid w:val="003C5998"/>
    <w:rsid w:val="003C70D8"/>
    <w:rsid w:val="003D35CF"/>
    <w:rsid w:val="003E4CC5"/>
    <w:rsid w:val="003F0A41"/>
    <w:rsid w:val="003F1193"/>
    <w:rsid w:val="003F3414"/>
    <w:rsid w:val="004014A1"/>
    <w:rsid w:val="00405D72"/>
    <w:rsid w:val="004157F8"/>
    <w:rsid w:val="00420C22"/>
    <w:rsid w:val="0042226B"/>
    <w:rsid w:val="004259FF"/>
    <w:rsid w:val="0043403A"/>
    <w:rsid w:val="0044051B"/>
    <w:rsid w:val="004442EE"/>
    <w:rsid w:val="00457BB1"/>
    <w:rsid w:val="0046632F"/>
    <w:rsid w:val="0047789D"/>
    <w:rsid w:val="00485798"/>
    <w:rsid w:val="00494B8C"/>
    <w:rsid w:val="004A3247"/>
    <w:rsid w:val="004A6336"/>
    <w:rsid w:val="004A74BF"/>
    <w:rsid w:val="004C0CE6"/>
    <w:rsid w:val="004D1575"/>
    <w:rsid w:val="004D303F"/>
    <w:rsid w:val="004D614A"/>
    <w:rsid w:val="004E0EDF"/>
    <w:rsid w:val="004F6918"/>
    <w:rsid w:val="005002C8"/>
    <w:rsid w:val="0052129F"/>
    <w:rsid w:val="00521C71"/>
    <w:rsid w:val="005251A5"/>
    <w:rsid w:val="00526B96"/>
    <w:rsid w:val="00530BFF"/>
    <w:rsid w:val="00533C3A"/>
    <w:rsid w:val="00536250"/>
    <w:rsid w:val="00536A06"/>
    <w:rsid w:val="005413FF"/>
    <w:rsid w:val="005445E0"/>
    <w:rsid w:val="00551051"/>
    <w:rsid w:val="00556E26"/>
    <w:rsid w:val="005626AC"/>
    <w:rsid w:val="00582A75"/>
    <w:rsid w:val="00592A89"/>
    <w:rsid w:val="00593452"/>
    <w:rsid w:val="005B51A0"/>
    <w:rsid w:val="005C17F8"/>
    <w:rsid w:val="005C3E74"/>
    <w:rsid w:val="005D4250"/>
    <w:rsid w:val="005D764D"/>
    <w:rsid w:val="005E28D0"/>
    <w:rsid w:val="005E6F3F"/>
    <w:rsid w:val="005F0A8D"/>
    <w:rsid w:val="005F4692"/>
    <w:rsid w:val="005F7AF4"/>
    <w:rsid w:val="006211B9"/>
    <w:rsid w:val="0062292F"/>
    <w:rsid w:val="00642354"/>
    <w:rsid w:val="006425A0"/>
    <w:rsid w:val="006455E4"/>
    <w:rsid w:val="00667719"/>
    <w:rsid w:val="00673EE8"/>
    <w:rsid w:val="006757B0"/>
    <w:rsid w:val="0067601D"/>
    <w:rsid w:val="006774E3"/>
    <w:rsid w:val="00681EBD"/>
    <w:rsid w:val="00686A43"/>
    <w:rsid w:val="00686CD3"/>
    <w:rsid w:val="006A468F"/>
    <w:rsid w:val="006A5CA2"/>
    <w:rsid w:val="006A7F5E"/>
    <w:rsid w:val="006C5B52"/>
    <w:rsid w:val="006D1385"/>
    <w:rsid w:val="006E65B0"/>
    <w:rsid w:val="006F5C29"/>
    <w:rsid w:val="00701552"/>
    <w:rsid w:val="00703C51"/>
    <w:rsid w:val="00705344"/>
    <w:rsid w:val="00711EB8"/>
    <w:rsid w:val="00713D49"/>
    <w:rsid w:val="00714AB2"/>
    <w:rsid w:val="007244E1"/>
    <w:rsid w:val="0073699E"/>
    <w:rsid w:val="007479B5"/>
    <w:rsid w:val="0076053C"/>
    <w:rsid w:val="00766A0A"/>
    <w:rsid w:val="0076731C"/>
    <w:rsid w:val="00773010"/>
    <w:rsid w:val="0077700A"/>
    <w:rsid w:val="007861B6"/>
    <w:rsid w:val="00791855"/>
    <w:rsid w:val="007A59D5"/>
    <w:rsid w:val="007B380C"/>
    <w:rsid w:val="007B3B53"/>
    <w:rsid w:val="007D3C40"/>
    <w:rsid w:val="007D4BB5"/>
    <w:rsid w:val="007E063B"/>
    <w:rsid w:val="007E3190"/>
    <w:rsid w:val="007E58EB"/>
    <w:rsid w:val="007E7F74"/>
    <w:rsid w:val="007F7C45"/>
    <w:rsid w:val="0080044B"/>
    <w:rsid w:val="00800A87"/>
    <w:rsid w:val="00801CF1"/>
    <w:rsid w:val="00801F87"/>
    <w:rsid w:val="0082166D"/>
    <w:rsid w:val="00832CCE"/>
    <w:rsid w:val="00840EB5"/>
    <w:rsid w:val="00845301"/>
    <w:rsid w:val="0085535C"/>
    <w:rsid w:val="00856DB3"/>
    <w:rsid w:val="008611A7"/>
    <w:rsid w:val="00861BF3"/>
    <w:rsid w:val="00866EFC"/>
    <w:rsid w:val="00870D84"/>
    <w:rsid w:val="008768EE"/>
    <w:rsid w:val="00876BD6"/>
    <w:rsid w:val="00880FD0"/>
    <w:rsid w:val="00894491"/>
    <w:rsid w:val="00896E89"/>
    <w:rsid w:val="008A03A1"/>
    <w:rsid w:val="008A1245"/>
    <w:rsid w:val="008A2955"/>
    <w:rsid w:val="008A4024"/>
    <w:rsid w:val="008A43EA"/>
    <w:rsid w:val="008A781B"/>
    <w:rsid w:val="008B16FE"/>
    <w:rsid w:val="008B39BB"/>
    <w:rsid w:val="008B7C55"/>
    <w:rsid w:val="008D1B2D"/>
    <w:rsid w:val="008F70E3"/>
    <w:rsid w:val="00921657"/>
    <w:rsid w:val="00921F38"/>
    <w:rsid w:val="009266C6"/>
    <w:rsid w:val="00933686"/>
    <w:rsid w:val="00935674"/>
    <w:rsid w:val="00941384"/>
    <w:rsid w:val="009604BC"/>
    <w:rsid w:val="00962C2E"/>
    <w:rsid w:val="00970096"/>
    <w:rsid w:val="00972A57"/>
    <w:rsid w:val="00972DB4"/>
    <w:rsid w:val="009744A8"/>
    <w:rsid w:val="00975AC1"/>
    <w:rsid w:val="0097653F"/>
    <w:rsid w:val="00976EB2"/>
    <w:rsid w:val="00982A59"/>
    <w:rsid w:val="009B2DDB"/>
    <w:rsid w:val="009B5942"/>
    <w:rsid w:val="009C04C7"/>
    <w:rsid w:val="009C388E"/>
    <w:rsid w:val="009D1B18"/>
    <w:rsid w:val="009F69B9"/>
    <w:rsid w:val="009F751E"/>
    <w:rsid w:val="00A02EE7"/>
    <w:rsid w:val="00A228CD"/>
    <w:rsid w:val="00A2464E"/>
    <w:rsid w:val="00A2798C"/>
    <w:rsid w:val="00A53352"/>
    <w:rsid w:val="00A717BB"/>
    <w:rsid w:val="00A7325F"/>
    <w:rsid w:val="00A82119"/>
    <w:rsid w:val="00A90398"/>
    <w:rsid w:val="00A91A63"/>
    <w:rsid w:val="00AA6B23"/>
    <w:rsid w:val="00AB05C9"/>
    <w:rsid w:val="00AB3402"/>
    <w:rsid w:val="00AC1CB1"/>
    <w:rsid w:val="00AC2D15"/>
    <w:rsid w:val="00AD5593"/>
    <w:rsid w:val="00AE221C"/>
    <w:rsid w:val="00AE41A6"/>
    <w:rsid w:val="00AE4F39"/>
    <w:rsid w:val="00AE645B"/>
    <w:rsid w:val="00AF51AE"/>
    <w:rsid w:val="00B1493E"/>
    <w:rsid w:val="00B17F16"/>
    <w:rsid w:val="00B20824"/>
    <w:rsid w:val="00B24068"/>
    <w:rsid w:val="00B30E28"/>
    <w:rsid w:val="00B3165D"/>
    <w:rsid w:val="00B31DA2"/>
    <w:rsid w:val="00B40317"/>
    <w:rsid w:val="00B42FD2"/>
    <w:rsid w:val="00B47838"/>
    <w:rsid w:val="00B53116"/>
    <w:rsid w:val="00B7221D"/>
    <w:rsid w:val="00B86B11"/>
    <w:rsid w:val="00B8724C"/>
    <w:rsid w:val="00BA590A"/>
    <w:rsid w:val="00BA6494"/>
    <w:rsid w:val="00BB0099"/>
    <w:rsid w:val="00BC17DE"/>
    <w:rsid w:val="00BC51B9"/>
    <w:rsid w:val="00BD7B89"/>
    <w:rsid w:val="00BF1B1F"/>
    <w:rsid w:val="00BF64D6"/>
    <w:rsid w:val="00C04B3A"/>
    <w:rsid w:val="00C061B9"/>
    <w:rsid w:val="00C12284"/>
    <w:rsid w:val="00C176EF"/>
    <w:rsid w:val="00C23B84"/>
    <w:rsid w:val="00C26D78"/>
    <w:rsid w:val="00C301EF"/>
    <w:rsid w:val="00C32BA6"/>
    <w:rsid w:val="00C42A21"/>
    <w:rsid w:val="00C55C12"/>
    <w:rsid w:val="00C648F2"/>
    <w:rsid w:val="00C775B2"/>
    <w:rsid w:val="00C77DDB"/>
    <w:rsid w:val="00C86422"/>
    <w:rsid w:val="00CA568D"/>
    <w:rsid w:val="00CB052F"/>
    <w:rsid w:val="00CC348B"/>
    <w:rsid w:val="00CC5E89"/>
    <w:rsid w:val="00CD6744"/>
    <w:rsid w:val="00CE2126"/>
    <w:rsid w:val="00D00201"/>
    <w:rsid w:val="00D00B82"/>
    <w:rsid w:val="00D041EC"/>
    <w:rsid w:val="00D05879"/>
    <w:rsid w:val="00D2161B"/>
    <w:rsid w:val="00D2172D"/>
    <w:rsid w:val="00D330AB"/>
    <w:rsid w:val="00D34DF0"/>
    <w:rsid w:val="00D403DF"/>
    <w:rsid w:val="00D525C0"/>
    <w:rsid w:val="00D66837"/>
    <w:rsid w:val="00D81DA3"/>
    <w:rsid w:val="00D82DA7"/>
    <w:rsid w:val="00D85100"/>
    <w:rsid w:val="00D9021A"/>
    <w:rsid w:val="00D919DD"/>
    <w:rsid w:val="00D92509"/>
    <w:rsid w:val="00D94A03"/>
    <w:rsid w:val="00D97C9D"/>
    <w:rsid w:val="00DA790F"/>
    <w:rsid w:val="00DB1575"/>
    <w:rsid w:val="00DB30B5"/>
    <w:rsid w:val="00DC0F5B"/>
    <w:rsid w:val="00DC1E0C"/>
    <w:rsid w:val="00DD42DE"/>
    <w:rsid w:val="00DE043A"/>
    <w:rsid w:val="00DE2819"/>
    <w:rsid w:val="00E0088D"/>
    <w:rsid w:val="00E0459A"/>
    <w:rsid w:val="00E066BE"/>
    <w:rsid w:val="00E06AC5"/>
    <w:rsid w:val="00E108DC"/>
    <w:rsid w:val="00E13A42"/>
    <w:rsid w:val="00E17713"/>
    <w:rsid w:val="00E22743"/>
    <w:rsid w:val="00E54C51"/>
    <w:rsid w:val="00E5658F"/>
    <w:rsid w:val="00E62C2E"/>
    <w:rsid w:val="00E6353C"/>
    <w:rsid w:val="00E70E24"/>
    <w:rsid w:val="00E710FE"/>
    <w:rsid w:val="00E752A9"/>
    <w:rsid w:val="00E76716"/>
    <w:rsid w:val="00E814BF"/>
    <w:rsid w:val="00E81CA1"/>
    <w:rsid w:val="00E87239"/>
    <w:rsid w:val="00E9716C"/>
    <w:rsid w:val="00EA0EB9"/>
    <w:rsid w:val="00EB4F56"/>
    <w:rsid w:val="00EB591C"/>
    <w:rsid w:val="00EB60FD"/>
    <w:rsid w:val="00EB6890"/>
    <w:rsid w:val="00EE11E7"/>
    <w:rsid w:val="00EE405F"/>
    <w:rsid w:val="00EF38BF"/>
    <w:rsid w:val="00EF5B86"/>
    <w:rsid w:val="00F1411E"/>
    <w:rsid w:val="00F162DC"/>
    <w:rsid w:val="00F25DB2"/>
    <w:rsid w:val="00F44724"/>
    <w:rsid w:val="00F51B26"/>
    <w:rsid w:val="00F57181"/>
    <w:rsid w:val="00F677B9"/>
    <w:rsid w:val="00F74011"/>
    <w:rsid w:val="00F7679A"/>
    <w:rsid w:val="00F77E2B"/>
    <w:rsid w:val="00F95D78"/>
    <w:rsid w:val="00F96038"/>
    <w:rsid w:val="00FA0B35"/>
    <w:rsid w:val="00FB2739"/>
    <w:rsid w:val="00FB2955"/>
    <w:rsid w:val="00FB6420"/>
    <w:rsid w:val="00FB6A3F"/>
    <w:rsid w:val="00FC0A49"/>
    <w:rsid w:val="00FC2210"/>
    <w:rsid w:val="00FC6D81"/>
    <w:rsid w:val="00FF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E929A3"/>
  <w15:docId w15:val="{BBC977A3-B34D-4498-A313-08B2F020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6336"/>
    <w:pPr>
      <w:spacing w:line="276" w:lineRule="auto"/>
    </w:pPr>
    <w:rPr>
      <w:rFonts w:eastAsiaTheme="minorHAnsi"/>
      <w:sz w:val="28"/>
      <w:szCs w:val="28"/>
      <w:lang w:val="uk-UA" w:eastAsia="en-US"/>
    </w:rPr>
  </w:style>
  <w:style w:type="paragraph" w:styleId="1">
    <w:name w:val="heading 1"/>
    <w:basedOn w:val="a0"/>
    <w:next w:val="a"/>
    <w:link w:val="10"/>
    <w:qFormat/>
    <w:rsid w:val="004A6336"/>
    <w:pPr>
      <w:keepNext/>
      <w:numPr>
        <w:numId w:val="1"/>
      </w:numPr>
      <w:tabs>
        <w:tab w:val="left" w:pos="284"/>
      </w:tabs>
      <w:spacing w:before="120" w:after="120" w:line="216" w:lineRule="auto"/>
      <w:contextualSpacing w:val="0"/>
      <w:outlineLvl w:val="0"/>
    </w:pPr>
    <w:rPr>
      <w:rFonts w:asciiTheme="minorHAnsi" w:hAnsiTheme="minorHAnsi"/>
      <w:b/>
      <w:color w:val="0020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A6336"/>
    <w:rPr>
      <w:rFonts w:asciiTheme="minorHAnsi" w:eastAsiaTheme="minorHAnsi" w:hAnsiTheme="minorHAnsi"/>
      <w:b/>
      <w:color w:val="002060"/>
      <w:sz w:val="24"/>
      <w:szCs w:val="24"/>
      <w:lang w:val="uk-UA" w:eastAsia="en-US"/>
    </w:rPr>
  </w:style>
  <w:style w:type="table" w:styleId="a4">
    <w:name w:val="Table Grid"/>
    <w:basedOn w:val="a2"/>
    <w:uiPriority w:val="59"/>
    <w:rsid w:val="004A6336"/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"/>
    <w:uiPriority w:val="34"/>
    <w:qFormat/>
    <w:rsid w:val="004A6336"/>
    <w:pPr>
      <w:ind w:left="720"/>
      <w:contextualSpacing/>
    </w:pPr>
  </w:style>
  <w:style w:type="character" w:styleId="a5">
    <w:name w:val="Hyperlink"/>
    <w:basedOn w:val="a1"/>
    <w:rsid w:val="004A6336"/>
    <w:rPr>
      <w:color w:val="0000FF" w:themeColor="hyperlink"/>
      <w:u w:val="single"/>
    </w:rPr>
  </w:style>
  <w:style w:type="character" w:customStyle="1" w:styleId="11">
    <w:name w:val="Основной шрифт абзаца1"/>
    <w:rsid w:val="004A6336"/>
  </w:style>
  <w:style w:type="paragraph" w:styleId="a6">
    <w:name w:val="Balloon Text"/>
    <w:basedOn w:val="a"/>
    <w:link w:val="a7"/>
    <w:rsid w:val="004A6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4A6336"/>
    <w:rPr>
      <w:rFonts w:ascii="Tahoma" w:eastAsiaTheme="minorHAnsi" w:hAnsi="Tahoma" w:cs="Tahoma"/>
      <w:sz w:val="16"/>
      <w:szCs w:val="16"/>
      <w:lang w:val="uk-UA" w:eastAsia="en-US"/>
    </w:rPr>
  </w:style>
  <w:style w:type="character" w:styleId="a8">
    <w:name w:val="annotation reference"/>
    <w:basedOn w:val="a1"/>
    <w:semiHidden/>
    <w:unhideWhenUsed/>
    <w:rsid w:val="00D82DA7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D82DA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1"/>
    <w:link w:val="a9"/>
    <w:semiHidden/>
    <w:rsid w:val="00D82DA7"/>
    <w:rPr>
      <w:rFonts w:eastAsiaTheme="minorHAnsi"/>
      <w:lang w:val="uk-UA" w:eastAsia="en-US"/>
    </w:rPr>
  </w:style>
  <w:style w:type="paragraph" w:styleId="ab">
    <w:name w:val="annotation subject"/>
    <w:basedOn w:val="a9"/>
    <w:next w:val="a9"/>
    <w:link w:val="ac"/>
    <w:semiHidden/>
    <w:unhideWhenUsed/>
    <w:rsid w:val="00D82DA7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D82DA7"/>
    <w:rPr>
      <w:rFonts w:eastAsiaTheme="minorHAnsi"/>
      <w:b/>
      <w:bCs/>
      <w:lang w:val="uk-UA" w:eastAsia="en-US"/>
    </w:rPr>
  </w:style>
  <w:style w:type="paragraph" w:styleId="ad">
    <w:name w:val="Revision"/>
    <w:hidden/>
    <w:uiPriority w:val="99"/>
    <w:semiHidden/>
    <w:rsid w:val="00D82DA7"/>
    <w:rPr>
      <w:rFonts w:eastAsiaTheme="minorHAnsi"/>
      <w:sz w:val="28"/>
      <w:szCs w:val="28"/>
      <w:lang w:val="uk-UA" w:eastAsia="en-US"/>
    </w:rPr>
  </w:style>
  <w:style w:type="table" w:customStyle="1" w:styleId="-211">
    <w:name w:val="Таблица-сетка 2 — акцент 11"/>
    <w:basedOn w:val="a2"/>
    <w:uiPriority w:val="47"/>
    <w:rsid w:val="00AB05C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e">
    <w:name w:val="footnote text"/>
    <w:basedOn w:val="a"/>
    <w:link w:val="af"/>
    <w:semiHidden/>
    <w:unhideWhenUsed/>
    <w:rsid w:val="004E0ED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semiHidden/>
    <w:rsid w:val="004E0EDF"/>
    <w:rPr>
      <w:rFonts w:eastAsiaTheme="minorHAnsi"/>
      <w:lang w:val="uk-UA" w:eastAsia="en-US"/>
    </w:rPr>
  </w:style>
  <w:style w:type="character" w:styleId="af0">
    <w:name w:val="footnote reference"/>
    <w:basedOn w:val="a1"/>
    <w:semiHidden/>
    <w:unhideWhenUsed/>
    <w:rsid w:val="004E0EDF"/>
    <w:rPr>
      <w:vertAlign w:val="superscript"/>
    </w:rPr>
  </w:style>
  <w:style w:type="paragraph" w:customStyle="1" w:styleId="Default">
    <w:name w:val="Default"/>
    <w:rsid w:val="00B86B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xfmc1">
    <w:name w:val="xfmc1"/>
    <w:basedOn w:val="a1"/>
    <w:rsid w:val="00420C22"/>
  </w:style>
  <w:style w:type="paragraph" w:styleId="af1">
    <w:name w:val="footer"/>
    <w:basedOn w:val="a"/>
    <w:link w:val="af2"/>
    <w:uiPriority w:val="99"/>
    <w:unhideWhenUsed/>
    <w:rsid w:val="00420C22"/>
    <w:pPr>
      <w:tabs>
        <w:tab w:val="center" w:pos="4819"/>
        <w:tab w:val="right" w:pos="9639"/>
      </w:tabs>
      <w:spacing w:line="240" w:lineRule="auto"/>
    </w:pPr>
    <w:rPr>
      <w:rFonts w:ascii="Calibri" w:eastAsia="Calibri" w:hAnsi="Calibri"/>
      <w:sz w:val="22"/>
      <w:szCs w:val="22"/>
    </w:rPr>
  </w:style>
  <w:style w:type="character" w:customStyle="1" w:styleId="af2">
    <w:name w:val="Нижний колонтитул Знак"/>
    <w:basedOn w:val="a1"/>
    <w:link w:val="af1"/>
    <w:uiPriority w:val="99"/>
    <w:rsid w:val="00420C22"/>
    <w:rPr>
      <w:rFonts w:ascii="Calibri" w:eastAsia="Calibri" w:hAnsi="Calibri"/>
      <w:sz w:val="22"/>
      <w:szCs w:val="22"/>
      <w:lang w:val="uk-UA" w:eastAsia="en-US"/>
    </w:rPr>
  </w:style>
  <w:style w:type="character" w:styleId="af3">
    <w:name w:val="Strong"/>
    <w:basedOn w:val="a1"/>
    <w:uiPriority w:val="22"/>
    <w:qFormat/>
    <w:rsid w:val="00E814BF"/>
    <w:rPr>
      <w:b/>
      <w:bCs/>
    </w:rPr>
  </w:style>
  <w:style w:type="paragraph" w:styleId="af4">
    <w:name w:val="Body Text"/>
    <w:basedOn w:val="a"/>
    <w:link w:val="af5"/>
    <w:semiHidden/>
    <w:rsid w:val="00405D72"/>
    <w:pPr>
      <w:snapToGrid w:val="0"/>
      <w:spacing w:line="240" w:lineRule="auto"/>
    </w:pPr>
    <w:rPr>
      <w:rFonts w:eastAsia="Times New Roman"/>
      <w:szCs w:val="20"/>
      <w:lang w:eastAsia="ru-RU"/>
    </w:rPr>
  </w:style>
  <w:style w:type="character" w:customStyle="1" w:styleId="af5">
    <w:name w:val="Основной текст Знак"/>
    <w:basedOn w:val="a1"/>
    <w:link w:val="af4"/>
    <w:semiHidden/>
    <w:rsid w:val="00405D72"/>
    <w:rPr>
      <w:sz w:val="28"/>
      <w:lang w:val="uk-UA"/>
    </w:rPr>
  </w:style>
  <w:style w:type="paragraph" w:customStyle="1" w:styleId="docdata">
    <w:name w:val="docdata"/>
    <w:aliases w:val="docy,v5,5394,baiaagaaboqcaaadawoaaauldgaaaaaaaaaaaaaaaaaaaaaaaaaaaaaaaaaaaaaaaaaaaaaaaaaaaaaaaaaaaaaaaaaaaaaaaaaaaaaaaaaaaaaaaaaaaaaaaaaaaaaaaaaaaaaaaaaaaaaaaaaaaaaaaaaaaaaaaaaaaaaaaaaaaaaaaaaaaaaaaaaaaaaaaaaaaaaaaaaaaaaaaaaaaaaaaaaaaaaaaaaaaaaa"/>
    <w:basedOn w:val="a"/>
    <w:rsid w:val="00FB273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paragraph" w:styleId="af6">
    <w:name w:val="Normal (Web)"/>
    <w:basedOn w:val="a"/>
    <w:uiPriority w:val="99"/>
    <w:unhideWhenUsed/>
    <w:rsid w:val="00FB273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character" w:customStyle="1" w:styleId="2005">
    <w:name w:val="2005"/>
    <w:aliases w:val="baiaagaaboqcaaadugmaaaxiawaaaaaaaaaaaaaaaaaaaaaaaaaaaaaaaaaaaaaaaaaaaaaaaaaaaaaaaaaaaaaaaaaaaaaaaaaaaaaaaaaaaaaaaaaaaaaaaaaaaaaaaaaaaaaaaaaaaaaaaaaaaaaaaaaaaaaaaaaaaaaaaaaaaaaaaaaaaaaaaaaaaaaaaaaaaaaaaaaaaaaaaaaaaaaaaaaaaaaaaaaaaaaa"/>
    <w:basedOn w:val="a1"/>
    <w:rsid w:val="00FB2739"/>
  </w:style>
  <w:style w:type="character" w:customStyle="1" w:styleId="xfm69039722">
    <w:name w:val="xfm_69039722"/>
    <w:rsid w:val="00E81CA1"/>
  </w:style>
  <w:style w:type="character" w:customStyle="1" w:styleId="2147">
    <w:name w:val="2147"/>
    <w:aliases w:val="baiaagaaboqcaaadsaqaaavwbaaaaaaaaaaaaaaaaaaaaaaaaaaaaaaaaaaaaaaaaaaaaaaaaaaaaaaaaaaaaaaaaaaaaaaaaaaaaaaaaaaaaaaaaaaaaaaaaaaaaaaaaaaaaaaaaaaaaaaaaaaaaaaaaaaaaaaaaaaaaaaaaaaaaaaaaaaaaaaaaaaaaaaaaaaaaaaaaaaaaaaaaaaaaaaaaaaaaaaaaaaaaaaa"/>
    <w:basedOn w:val="a1"/>
    <w:rsid w:val="00921F38"/>
  </w:style>
  <w:style w:type="character" w:styleId="af7">
    <w:name w:val="FollowedHyperlink"/>
    <w:basedOn w:val="a1"/>
    <w:semiHidden/>
    <w:unhideWhenUsed/>
    <w:rsid w:val="00921F38"/>
    <w:rPr>
      <w:color w:val="800080" w:themeColor="followedHyperlink"/>
      <w:u w:val="single"/>
    </w:rPr>
  </w:style>
  <w:style w:type="paragraph" w:customStyle="1" w:styleId="af8">
    <w:basedOn w:val="a"/>
    <w:next w:val="af6"/>
    <w:uiPriority w:val="99"/>
    <w:unhideWhenUsed/>
    <w:rsid w:val="00CE2126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styleId="-11">
    <w:name w:val="Grid Table 1 Light Accent 1"/>
    <w:basedOn w:val="a2"/>
    <w:uiPriority w:val="46"/>
    <w:rsid w:val="00E8723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la.kpi.ua/handle/123456789/2754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la.kpi.ua/handle/123456789/4150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la.kpi.ua/handle/123456789/20606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la.kpi.ua/handle/123456789/206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43B7633E08C04F9C8DA9538A0E394B" ma:contentTypeVersion="4" ma:contentTypeDescription="Створення нового документа." ma:contentTypeScope="" ma:versionID="f1fcc6b39b6ff6bb68bb579e89a68056">
  <xsd:schema xmlns:xsd="http://www.w3.org/2001/XMLSchema" xmlns:xs="http://www.w3.org/2001/XMLSchema" xmlns:p="http://schemas.microsoft.com/office/2006/metadata/properties" xmlns:ns3="f9512bbf-4d64-46a6-ba91-565f04fc291b" targetNamespace="http://schemas.microsoft.com/office/2006/metadata/properties" ma:root="true" ma:fieldsID="4fc7034385da9438d163bf9a8bf8da26" ns3:_="">
    <xsd:import namespace="f9512bbf-4d64-46a6-ba91-565f04fc29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12bbf-4d64-46a6-ba91-565f04fc2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38234-7D05-4555-B5D8-E36665655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3D5307-6BD0-4470-A525-39BBB9CD84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9D4880-1A4C-4FF6-A7F4-D55ACDF285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E0E47-B509-4CB0-9FD7-9C7F56F68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12bbf-4d64-46a6-ba91-565f04fc2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2147</Words>
  <Characters>14411</Characters>
  <Application>Microsoft Office Word</Application>
  <DocSecurity>0</DocSecurity>
  <Lines>343</Lines>
  <Paragraphs>247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NMV KPI</Company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Саламаха Олександр</dc:creator>
  <cp:lastModifiedBy>Larisa Anikeienko</cp:lastModifiedBy>
  <cp:revision>17</cp:revision>
  <cp:lastPrinted>2020-09-07T13:50:00Z</cp:lastPrinted>
  <dcterms:created xsi:type="dcterms:W3CDTF">2024-04-12T09:33:00Z</dcterms:created>
  <dcterms:modified xsi:type="dcterms:W3CDTF">2026-03-07T10:29:00Z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0x0101006D43B7633E08C04F9C8DA9538A0E394B</vt:lpwstr>
  </property>
</Properties>
</file>